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DE7BC" w14:textId="3561D320" w:rsidR="00905297" w:rsidRDefault="003B372D" w:rsidP="00B52539">
      <w:pPr>
        <w:tabs>
          <w:tab w:val="left" w:pos="1674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</w:p>
    <w:p w14:paraId="6C7CBD81" w14:textId="07E523CA" w:rsidR="00905297" w:rsidRDefault="00905297" w:rsidP="00905297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АДМИНИСТРАЦИЯ</w:t>
      </w:r>
    </w:p>
    <w:p w14:paraId="087EDF93" w14:textId="77777777" w:rsidR="00905297" w:rsidRDefault="00905297" w:rsidP="00905297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МУНИЦИПАЛЬНОГО ОБРАЗОВАНИЯ</w:t>
      </w:r>
    </w:p>
    <w:p w14:paraId="0653B87D" w14:textId="77777777" w:rsidR="00905297" w:rsidRDefault="00905297" w:rsidP="00905297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БОГДАНОВСКИЙ  СЕЛЬСОВЕТ</w:t>
      </w:r>
    </w:p>
    <w:p w14:paraId="54D93BB8" w14:textId="77777777" w:rsidR="00905297" w:rsidRDefault="00905297" w:rsidP="00905297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ТОЦКОГО РАЙОНА</w:t>
      </w:r>
    </w:p>
    <w:p w14:paraId="2CD4F768" w14:textId="77777777" w:rsidR="00905297" w:rsidRDefault="00905297" w:rsidP="00905297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ОРЕНБУРГСКОЙ ОБЛАСТИ</w:t>
      </w:r>
    </w:p>
    <w:p w14:paraId="01242A66" w14:textId="77777777" w:rsidR="00905297" w:rsidRDefault="00905297" w:rsidP="009052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637B47D2" w14:textId="77777777" w:rsidR="00905297" w:rsidRDefault="00905297" w:rsidP="00905297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</w:t>
      </w: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14:paraId="7C9ABE77" w14:textId="5D5A3923" w:rsidR="00F26CAD" w:rsidRDefault="00F26CAD" w:rsidP="00F26CAD">
      <w:pPr>
        <w:tabs>
          <w:tab w:val="left" w:pos="799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19.01.2022</w:t>
      </w:r>
      <w:r>
        <w:rPr>
          <w:b/>
          <w:sz w:val="32"/>
          <w:szCs w:val="32"/>
        </w:rPr>
        <w:tab/>
        <w:t>№</w:t>
      </w:r>
      <w:r w:rsidR="00FF0C55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-п</w:t>
      </w:r>
    </w:p>
    <w:p w14:paraId="50200331" w14:textId="1BB11A49" w:rsidR="00905297" w:rsidRDefault="00905297" w:rsidP="00905297">
      <w:pPr>
        <w:pStyle w:val="ConsPlusTitle"/>
        <w:tabs>
          <w:tab w:val="left" w:pos="4562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7275E37" w14:textId="77777777" w:rsidR="00905297" w:rsidRDefault="00905297" w:rsidP="00BE3EC2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Style w:val="ac"/>
        <w:tblW w:w="9713" w:type="dxa"/>
        <w:tblLook w:val="04A0" w:firstRow="1" w:lastRow="0" w:firstColumn="1" w:lastColumn="0" w:noHBand="0" w:noVBand="1"/>
      </w:tblPr>
      <w:tblGrid>
        <w:gridCol w:w="9713"/>
      </w:tblGrid>
      <w:tr w:rsidR="00905297" w:rsidRPr="00186BC3" w14:paraId="6D0EA949" w14:textId="77777777" w:rsidTr="004959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3" w:type="dxa"/>
            <w:tcBorders>
              <w:top w:val="nil"/>
              <w:bottom w:val="nil"/>
            </w:tcBorders>
          </w:tcPr>
          <w:p w14:paraId="2BC98561" w14:textId="1854CA64" w:rsidR="00905297" w:rsidRPr="00186BC3" w:rsidRDefault="00905297" w:rsidP="00F26CAD">
            <w:pPr>
              <w:jc w:val="center"/>
              <w:rPr>
                <w:rFonts w:eastAsia="Times New Roman"/>
                <w:b w:val="0"/>
                <w:sz w:val="28"/>
                <w:szCs w:val="28"/>
              </w:rPr>
            </w:pPr>
            <w:r w:rsidRPr="00186BC3">
              <w:rPr>
                <w:rFonts w:eastAsia="Times New Roman"/>
                <w:b w:val="0"/>
                <w:sz w:val="28"/>
                <w:szCs w:val="28"/>
              </w:rPr>
              <w:t xml:space="preserve">Об утверждении Программы профилактики </w:t>
            </w:r>
            <w:bookmarkStart w:id="0" w:name="_Hlk93323670"/>
            <w:r w:rsidRPr="00186BC3">
              <w:rPr>
                <w:rFonts w:eastAsia="Times New Roman"/>
                <w:b w:val="0"/>
                <w:sz w:val="28"/>
                <w:szCs w:val="28"/>
              </w:rPr>
              <w:t xml:space="preserve">рисков причинения вреда (ущерба) охраняемым законом ценностям на 2022 год при осуществлении </w:t>
            </w:r>
            <w:bookmarkEnd w:id="0"/>
            <w:r w:rsidRPr="00186BC3">
              <w:rPr>
                <w:rFonts w:eastAsia="Times New Roman"/>
                <w:b w:val="0"/>
                <w:sz w:val="28"/>
                <w:szCs w:val="28"/>
              </w:rPr>
              <w:t>муниципального контроля в сфере благоустройства на территор</w:t>
            </w:r>
            <w:r w:rsidR="00F26CAD">
              <w:rPr>
                <w:rFonts w:eastAsia="Times New Roman"/>
                <w:b w:val="0"/>
                <w:sz w:val="28"/>
                <w:szCs w:val="28"/>
              </w:rPr>
              <w:t>ии муниципального образования Богдановский  сельсовет</w:t>
            </w:r>
          </w:p>
        </w:tc>
      </w:tr>
    </w:tbl>
    <w:p w14:paraId="3C566801" w14:textId="77777777" w:rsidR="00905297" w:rsidRDefault="00905297" w:rsidP="00BE3EC2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9E0CA4D" w14:textId="77777777" w:rsidR="00905297" w:rsidRDefault="00905297" w:rsidP="00BE3EC2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FBDC0F2" w14:textId="77777777" w:rsidR="00905297" w:rsidRDefault="00905297" w:rsidP="00BE3EC2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000FCB1" w14:textId="2A8AE85F" w:rsidR="003B372D" w:rsidRPr="00BE3EC2" w:rsidRDefault="003B372D" w:rsidP="00BE3EC2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BE3EC2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Федерации, руководствуясь статьей 14 Федерального закона Российской Федерации от 06.10.2003 № 131-ФЗ «Об общих</w:t>
      </w:r>
      <w:proofErr w:type="gramEnd"/>
      <w:r w:rsidRPr="00BE3E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Pr="00BE3E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принципах организации местного самоуправления в Российской Федерации» руководствуясь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 Уставом муниципального образования </w:t>
      </w:r>
      <w:r w:rsidR="0090529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Богдановский </w:t>
      </w:r>
      <w:r w:rsidR="00502067" w:rsidRPr="00BE3E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Pr="00BE3E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502067" w:rsidRPr="00BE3EC2">
        <w:rPr>
          <w:rFonts w:ascii="Times New Roman" w:eastAsia="Arial" w:hAnsi="Times New Roman" w:cs="Times New Roman"/>
          <w:b w:val="0"/>
          <w:bCs w:val="0"/>
          <w:color w:val="000000" w:themeColor="text1"/>
          <w:sz w:val="28"/>
          <w:szCs w:val="28"/>
        </w:rPr>
        <w:t xml:space="preserve">Решением Совета депутатов </w:t>
      </w:r>
      <w:r w:rsidR="00BE3EC2" w:rsidRPr="00BE3E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</w:t>
      </w:r>
      <w:r w:rsidR="0090529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Богдановский </w:t>
      </w:r>
      <w:r w:rsidR="00BE3EC2" w:rsidRPr="00FB7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E3EC2" w:rsidRPr="00BE3E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BE3EC2" w:rsidRPr="00BE3EC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02067" w:rsidRPr="00BE3EC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Тоцкого района Оренбургской области </w:t>
      </w:r>
      <w:r w:rsidR="00502067" w:rsidRPr="00BE3EC2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>от</w:t>
      </w:r>
      <w:r w:rsidR="00BE3EC2" w:rsidRPr="00BE3EC2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="00905297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>29.01.2021</w:t>
      </w:r>
      <w:r w:rsidR="00BE3EC2" w:rsidRPr="00BE3EC2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="00502067" w:rsidRPr="00BE3EC2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№ </w:t>
      </w:r>
      <w:r w:rsidR="00905297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>44</w:t>
      </w:r>
      <w:r w:rsidR="00502067" w:rsidRPr="00BE3EC2">
        <w:rPr>
          <w:rFonts w:ascii="Times New Roman" w:eastAsia="Arial" w:hAnsi="Times New Roman" w:cs="Times New Roman"/>
          <w:b w:val="0"/>
          <w:bCs w:val="0"/>
          <w:color w:val="000000" w:themeColor="text1"/>
          <w:sz w:val="28"/>
          <w:szCs w:val="28"/>
        </w:rPr>
        <w:t xml:space="preserve"> «Об утверждении </w:t>
      </w:r>
      <w:r w:rsidR="00BE3EC2" w:rsidRPr="00BE3EC2">
        <w:rPr>
          <w:rFonts w:ascii="Times New Roman" w:eastAsia="Arial" w:hAnsi="Times New Roman" w:cs="Times New Roman"/>
          <w:b w:val="0"/>
          <w:bCs w:val="0"/>
          <w:color w:val="000000" w:themeColor="text1"/>
          <w:sz w:val="28"/>
          <w:szCs w:val="28"/>
        </w:rPr>
        <w:t>Положения «</w:t>
      </w:r>
      <w:r w:rsidR="00BE3EC2" w:rsidRPr="00BE3EC2">
        <w:rPr>
          <w:rFonts w:ascii="Times New Roman" w:hAnsi="Times New Roman" w:cs="Times New Roman"/>
          <w:b w:val="0"/>
          <w:bCs w:val="0"/>
          <w:sz w:val="28"/>
          <w:szCs w:val="28"/>
        </w:rPr>
        <w:t>О муниципальном    контроле в  сфере</w:t>
      </w:r>
      <w:proofErr w:type="gramEnd"/>
      <w:r w:rsidR="00BE3EC2" w:rsidRPr="00BE3E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благоустройства      на  территории      </w:t>
      </w:r>
      <w:r w:rsidR="00BE3EC2" w:rsidRPr="00BE3EC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 </w:t>
      </w:r>
      <w:r w:rsidR="0090529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Богдановский </w:t>
      </w:r>
      <w:r w:rsidR="00BE3EC2" w:rsidRPr="00BE3EC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502067" w:rsidRPr="00BE3EC2">
        <w:rPr>
          <w:rFonts w:ascii="Times New Roman" w:eastAsia="Arial" w:hAnsi="Times New Roman" w:cs="Times New Roman"/>
          <w:b w:val="0"/>
          <w:bCs w:val="0"/>
          <w:color w:val="000000" w:themeColor="text1"/>
          <w:sz w:val="28"/>
          <w:szCs w:val="28"/>
        </w:rPr>
        <w:t>»</w:t>
      </w:r>
      <w:r w:rsidRPr="008D14C9">
        <w:rPr>
          <w:sz w:val="28"/>
          <w:szCs w:val="28"/>
        </w:rPr>
        <w:t>:</w:t>
      </w:r>
    </w:p>
    <w:p w14:paraId="70EB12CD" w14:textId="03DE47C5" w:rsidR="003B372D" w:rsidRPr="008D14C9" w:rsidRDefault="003B372D" w:rsidP="003B372D">
      <w:pPr>
        <w:widowControl w:val="0"/>
        <w:ind w:left="5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D14C9">
        <w:rPr>
          <w:sz w:val="28"/>
          <w:szCs w:val="28"/>
        </w:rPr>
        <w:t xml:space="preserve">Утвердить Программу </w:t>
      </w:r>
      <w:r>
        <w:rPr>
          <w:rFonts w:eastAsia="Times New Roman"/>
          <w:bCs/>
          <w:sz w:val="28"/>
          <w:szCs w:val="28"/>
        </w:rPr>
        <w:t>профилактик</w:t>
      </w:r>
      <w:r w:rsidR="00BE3EC2">
        <w:rPr>
          <w:rFonts w:eastAsia="Times New Roman"/>
          <w:bCs/>
          <w:sz w:val="28"/>
          <w:szCs w:val="28"/>
        </w:rPr>
        <w:t>и</w:t>
      </w:r>
      <w:r>
        <w:rPr>
          <w:rFonts w:eastAsia="Times New Roman"/>
          <w:bCs/>
          <w:sz w:val="28"/>
          <w:szCs w:val="28"/>
        </w:rPr>
        <w:t xml:space="preserve"> </w:t>
      </w:r>
      <w:r w:rsidR="00BE3EC2" w:rsidRPr="00FB7D8B">
        <w:rPr>
          <w:rFonts w:eastAsia="Times New Roman"/>
          <w:sz w:val="28"/>
          <w:szCs w:val="28"/>
        </w:rPr>
        <w:t xml:space="preserve">рисков причинения вреда (ущерба) охраняемым законом ценностям на 2022 год </w:t>
      </w:r>
      <w:r w:rsidR="00BE3EC2">
        <w:rPr>
          <w:rFonts w:eastAsia="Times New Roman"/>
          <w:sz w:val="28"/>
          <w:szCs w:val="28"/>
        </w:rPr>
        <w:t xml:space="preserve">при осуществлении </w:t>
      </w:r>
      <w:r>
        <w:rPr>
          <w:rFonts w:eastAsia="Times New Roman"/>
          <w:bCs/>
          <w:sz w:val="28"/>
          <w:szCs w:val="28"/>
        </w:rPr>
        <w:t xml:space="preserve">муниципального контроля в сфере благоустройства на территории </w:t>
      </w:r>
      <w:r w:rsidR="00BE3EC2">
        <w:rPr>
          <w:rFonts w:eastAsia="Times New Roman"/>
          <w:bCs/>
          <w:sz w:val="28"/>
          <w:szCs w:val="28"/>
        </w:rPr>
        <w:t xml:space="preserve">муниципального образования </w:t>
      </w:r>
      <w:r w:rsidR="00905297">
        <w:rPr>
          <w:rFonts w:eastAsia="Times New Roman"/>
          <w:bCs/>
          <w:sz w:val="28"/>
          <w:szCs w:val="28"/>
        </w:rPr>
        <w:t xml:space="preserve">Богдановский </w:t>
      </w:r>
      <w:r>
        <w:rPr>
          <w:rFonts w:eastAsia="Times New Roman"/>
          <w:bCs/>
          <w:sz w:val="28"/>
          <w:szCs w:val="28"/>
        </w:rPr>
        <w:t xml:space="preserve"> сельсовет</w:t>
      </w:r>
      <w:r w:rsidRPr="008D14C9">
        <w:rPr>
          <w:sz w:val="28"/>
          <w:szCs w:val="28"/>
        </w:rPr>
        <w:t xml:space="preserve"> согласно приложению к данному постановлению.</w:t>
      </w:r>
    </w:p>
    <w:p w14:paraId="176AD8AC" w14:textId="5EAF7C4E" w:rsidR="003B372D" w:rsidRPr="00BE3EC2" w:rsidRDefault="003B372D" w:rsidP="00BE3EC2">
      <w:pPr>
        <w:widowControl w:val="0"/>
        <w:autoSpaceDE w:val="0"/>
        <w:autoSpaceDN w:val="0"/>
        <w:adjustRightInd w:val="0"/>
        <w:ind w:left="57"/>
        <w:contextualSpacing/>
        <w:jc w:val="both"/>
        <w:rPr>
          <w:rFonts w:eastAsia="Calibri"/>
          <w:spacing w:val="-4"/>
          <w:w w:val="103"/>
          <w:sz w:val="28"/>
          <w:szCs w:val="28"/>
        </w:rPr>
      </w:pPr>
      <w:r>
        <w:rPr>
          <w:rFonts w:eastAsia="Calibri"/>
          <w:spacing w:val="1"/>
          <w:w w:val="103"/>
          <w:sz w:val="28"/>
          <w:szCs w:val="28"/>
        </w:rPr>
        <w:t xml:space="preserve">           2.</w:t>
      </w:r>
      <w:proofErr w:type="gramStart"/>
      <w:r w:rsidRPr="00AA1FBE">
        <w:rPr>
          <w:rFonts w:eastAsia="Calibri"/>
          <w:spacing w:val="1"/>
          <w:w w:val="103"/>
          <w:sz w:val="28"/>
          <w:szCs w:val="28"/>
        </w:rPr>
        <w:t>К</w:t>
      </w:r>
      <w:r w:rsidRPr="00AA1FBE">
        <w:rPr>
          <w:rFonts w:eastAsia="Calibri"/>
          <w:w w:val="103"/>
          <w:sz w:val="28"/>
          <w:szCs w:val="28"/>
        </w:rPr>
        <w:t>онтроль за</w:t>
      </w:r>
      <w:proofErr w:type="gramEnd"/>
      <w:r w:rsidRPr="00AA1FBE">
        <w:rPr>
          <w:rFonts w:eastAsia="Calibri"/>
          <w:w w:val="103"/>
          <w:sz w:val="28"/>
          <w:szCs w:val="28"/>
        </w:rPr>
        <w:t xml:space="preserve"> и</w:t>
      </w:r>
      <w:r w:rsidRPr="00AA1FBE">
        <w:rPr>
          <w:rFonts w:eastAsia="Calibri"/>
          <w:spacing w:val="1"/>
          <w:w w:val="103"/>
          <w:sz w:val="28"/>
          <w:szCs w:val="28"/>
        </w:rPr>
        <w:t>с</w:t>
      </w:r>
      <w:r w:rsidRPr="00AA1FBE">
        <w:rPr>
          <w:rFonts w:eastAsia="Calibri"/>
          <w:w w:val="103"/>
          <w:sz w:val="28"/>
          <w:szCs w:val="28"/>
        </w:rPr>
        <w:t>по</w:t>
      </w:r>
      <w:r w:rsidRPr="00AA1FBE">
        <w:rPr>
          <w:rFonts w:eastAsia="Calibri"/>
          <w:spacing w:val="1"/>
          <w:w w:val="103"/>
          <w:sz w:val="28"/>
          <w:szCs w:val="28"/>
        </w:rPr>
        <w:t>л</w:t>
      </w:r>
      <w:r w:rsidRPr="00AA1FBE">
        <w:rPr>
          <w:rFonts w:eastAsia="Calibri"/>
          <w:w w:val="103"/>
          <w:sz w:val="28"/>
          <w:szCs w:val="28"/>
        </w:rPr>
        <w:t>н</w:t>
      </w:r>
      <w:r w:rsidRPr="00AA1FBE">
        <w:rPr>
          <w:rFonts w:eastAsia="Calibri"/>
          <w:spacing w:val="1"/>
          <w:w w:val="103"/>
          <w:sz w:val="28"/>
          <w:szCs w:val="28"/>
        </w:rPr>
        <w:t>е</w:t>
      </w:r>
      <w:r w:rsidRPr="00AA1FBE">
        <w:rPr>
          <w:rFonts w:eastAsia="Calibri"/>
          <w:w w:val="103"/>
          <w:sz w:val="28"/>
          <w:szCs w:val="28"/>
        </w:rPr>
        <w:t>ни</w:t>
      </w:r>
      <w:r w:rsidRPr="00AA1FBE">
        <w:rPr>
          <w:rFonts w:eastAsia="Calibri"/>
          <w:spacing w:val="1"/>
          <w:w w:val="103"/>
          <w:sz w:val="28"/>
          <w:szCs w:val="28"/>
        </w:rPr>
        <w:t>е</w:t>
      </w:r>
      <w:r w:rsidRPr="00AA1FBE">
        <w:rPr>
          <w:rFonts w:eastAsia="Calibri"/>
          <w:w w:val="103"/>
          <w:sz w:val="28"/>
          <w:szCs w:val="28"/>
        </w:rPr>
        <w:t>м н</w:t>
      </w:r>
      <w:r w:rsidRPr="00AA1FBE">
        <w:rPr>
          <w:rFonts w:eastAsia="Calibri"/>
          <w:spacing w:val="2"/>
          <w:w w:val="103"/>
          <w:sz w:val="28"/>
          <w:szCs w:val="28"/>
        </w:rPr>
        <w:t>а</w:t>
      </w:r>
      <w:r w:rsidRPr="00AA1FBE">
        <w:rPr>
          <w:rFonts w:eastAsia="Calibri"/>
          <w:spacing w:val="1"/>
          <w:w w:val="103"/>
          <w:sz w:val="28"/>
          <w:szCs w:val="28"/>
        </w:rPr>
        <w:t>с</w:t>
      </w:r>
      <w:r w:rsidRPr="00AA1FBE">
        <w:rPr>
          <w:rFonts w:eastAsia="Calibri"/>
          <w:spacing w:val="-1"/>
          <w:w w:val="103"/>
          <w:sz w:val="28"/>
          <w:szCs w:val="28"/>
        </w:rPr>
        <w:t>т</w:t>
      </w:r>
      <w:r w:rsidRPr="00AA1FBE">
        <w:rPr>
          <w:rFonts w:eastAsia="Calibri"/>
          <w:w w:val="103"/>
          <w:sz w:val="28"/>
          <w:szCs w:val="28"/>
        </w:rPr>
        <w:t>о</w:t>
      </w:r>
      <w:r w:rsidRPr="00AA1FBE">
        <w:rPr>
          <w:rFonts w:eastAsia="Calibri"/>
          <w:spacing w:val="1"/>
          <w:w w:val="103"/>
          <w:sz w:val="28"/>
          <w:szCs w:val="28"/>
        </w:rPr>
        <w:t>ящег</w:t>
      </w:r>
      <w:r w:rsidRPr="00AA1FBE">
        <w:rPr>
          <w:rFonts w:eastAsia="Calibri"/>
          <w:w w:val="103"/>
          <w:sz w:val="28"/>
          <w:szCs w:val="28"/>
        </w:rPr>
        <w:t>о</w:t>
      </w:r>
      <w:r w:rsidRPr="00AA1FBE">
        <w:rPr>
          <w:rFonts w:eastAsia="Calibri"/>
          <w:spacing w:val="-4"/>
          <w:w w:val="103"/>
          <w:sz w:val="28"/>
          <w:szCs w:val="28"/>
        </w:rPr>
        <w:t xml:space="preserve"> постановления оставляю за    собой.</w:t>
      </w:r>
    </w:p>
    <w:p w14:paraId="7906EAB0" w14:textId="689F5CB1" w:rsidR="003B372D" w:rsidRDefault="003B372D" w:rsidP="003B372D">
      <w:pPr>
        <w:widowControl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3.</w:t>
      </w:r>
      <w:r w:rsidRPr="00AA1FBE">
        <w:rPr>
          <w:rFonts w:eastAsia="Calibri"/>
          <w:sz w:val="28"/>
          <w:szCs w:val="28"/>
        </w:rPr>
        <w:t>Постановление  вступает  в  силу  со  дня  его  подписания</w:t>
      </w:r>
      <w:r w:rsidR="00BE3EC2">
        <w:rPr>
          <w:rFonts w:eastAsia="Calibri"/>
          <w:sz w:val="28"/>
          <w:szCs w:val="28"/>
        </w:rPr>
        <w:t xml:space="preserve"> и подлежит обнародованию</w:t>
      </w:r>
      <w:r w:rsidRPr="00AA1FBE">
        <w:rPr>
          <w:rFonts w:eastAsia="Calibri"/>
          <w:sz w:val="28"/>
          <w:szCs w:val="28"/>
        </w:rPr>
        <w:t xml:space="preserve">.  </w:t>
      </w:r>
    </w:p>
    <w:p w14:paraId="19666896" w14:textId="77777777" w:rsidR="003B372D" w:rsidRDefault="003B372D" w:rsidP="003B372D">
      <w:pPr>
        <w:widowControl w:val="0"/>
        <w:jc w:val="both"/>
        <w:rPr>
          <w:rFonts w:eastAsia="Calibri"/>
          <w:sz w:val="28"/>
          <w:szCs w:val="28"/>
        </w:rPr>
      </w:pPr>
    </w:p>
    <w:p w14:paraId="007C2B76" w14:textId="77777777" w:rsidR="00BB0961" w:rsidRDefault="00BB0961" w:rsidP="00BB0961">
      <w:pPr>
        <w:tabs>
          <w:tab w:val="left" w:pos="73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Р.Ф.Петров</w:t>
      </w:r>
      <w:proofErr w:type="spellEnd"/>
    </w:p>
    <w:p w14:paraId="16DE81D2" w14:textId="77777777" w:rsidR="00BB0961" w:rsidRDefault="00BB0961" w:rsidP="00BB0961">
      <w:pPr>
        <w:jc w:val="both"/>
        <w:rPr>
          <w:sz w:val="28"/>
          <w:szCs w:val="28"/>
        </w:rPr>
      </w:pPr>
      <w:bookmarkStart w:id="1" w:name="_GoBack"/>
      <w:bookmarkEnd w:id="1"/>
    </w:p>
    <w:p w14:paraId="023B9407" w14:textId="77777777" w:rsidR="003B372D" w:rsidRPr="000D51A2" w:rsidRDefault="003B372D" w:rsidP="003B372D">
      <w:pPr>
        <w:ind w:left="5387" w:right="2"/>
        <w:jc w:val="both"/>
        <w:rPr>
          <w:sz w:val="28"/>
          <w:szCs w:val="28"/>
        </w:rPr>
      </w:pPr>
      <w:r w:rsidRPr="000D51A2">
        <w:rPr>
          <w:sz w:val="28"/>
          <w:szCs w:val="28"/>
        </w:rPr>
        <w:lastRenderedPageBreak/>
        <w:t xml:space="preserve">Приложение </w:t>
      </w:r>
    </w:p>
    <w:p w14:paraId="42AA91CE" w14:textId="701FD1EF" w:rsidR="003B372D" w:rsidRPr="000D51A2" w:rsidRDefault="003B372D" w:rsidP="003B372D">
      <w:pPr>
        <w:ind w:left="5387" w:right="2"/>
        <w:jc w:val="both"/>
        <w:rPr>
          <w:sz w:val="28"/>
          <w:szCs w:val="28"/>
        </w:rPr>
      </w:pPr>
      <w:r w:rsidRPr="000D51A2">
        <w:rPr>
          <w:sz w:val="28"/>
          <w:szCs w:val="28"/>
        </w:rPr>
        <w:t xml:space="preserve">к постановлению администрации муниципального образования </w:t>
      </w:r>
      <w:r w:rsidR="00BE3EC2" w:rsidRPr="000D51A2">
        <w:rPr>
          <w:sz w:val="28"/>
          <w:szCs w:val="28"/>
          <w:u w:val="single"/>
        </w:rPr>
        <w:t xml:space="preserve">                       </w:t>
      </w:r>
      <w:r w:rsidR="00F26CAD">
        <w:rPr>
          <w:sz w:val="28"/>
          <w:szCs w:val="28"/>
        </w:rPr>
        <w:t xml:space="preserve">Богдановский            </w:t>
      </w:r>
      <w:r w:rsidRPr="000D51A2">
        <w:rPr>
          <w:sz w:val="28"/>
          <w:szCs w:val="28"/>
        </w:rPr>
        <w:t>сельсовет</w:t>
      </w:r>
    </w:p>
    <w:p w14:paraId="24A86DB2" w14:textId="13FEDAE9" w:rsidR="003B372D" w:rsidRDefault="00F26CAD" w:rsidP="003B372D">
      <w:pPr>
        <w:ind w:left="5387" w:right="2"/>
        <w:jc w:val="both"/>
        <w:rPr>
          <w:sz w:val="26"/>
          <w:szCs w:val="26"/>
          <w:u w:val="single"/>
        </w:rPr>
      </w:pPr>
      <w:r>
        <w:rPr>
          <w:sz w:val="28"/>
          <w:szCs w:val="28"/>
          <w:u w:val="single"/>
        </w:rPr>
        <w:t xml:space="preserve">19.01.2022  </w:t>
      </w:r>
      <w:r w:rsidR="003B372D" w:rsidRPr="000D51A2">
        <w:rPr>
          <w:sz w:val="28"/>
          <w:szCs w:val="28"/>
        </w:rPr>
        <w:t xml:space="preserve">№ </w:t>
      </w:r>
      <w:r w:rsidR="00FF0C55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>-п</w:t>
      </w:r>
      <w:r w:rsidR="003B372D">
        <w:rPr>
          <w:sz w:val="26"/>
          <w:szCs w:val="26"/>
          <w:u w:val="single"/>
        </w:rPr>
        <w:t xml:space="preserve"> </w:t>
      </w:r>
    </w:p>
    <w:p w14:paraId="4C98FE8A" w14:textId="77777777" w:rsidR="003B372D" w:rsidRDefault="003B372D" w:rsidP="003B372D">
      <w:pPr>
        <w:tabs>
          <w:tab w:val="left" w:pos="1674"/>
        </w:tabs>
        <w:rPr>
          <w:sz w:val="28"/>
          <w:szCs w:val="28"/>
        </w:rPr>
      </w:pPr>
    </w:p>
    <w:p w14:paraId="2469C954" w14:textId="77777777" w:rsidR="003B372D" w:rsidRDefault="003B372D" w:rsidP="003B372D">
      <w:pPr>
        <w:tabs>
          <w:tab w:val="left" w:pos="1674"/>
        </w:tabs>
        <w:rPr>
          <w:sz w:val="28"/>
          <w:szCs w:val="28"/>
        </w:rPr>
      </w:pPr>
    </w:p>
    <w:p w14:paraId="5EB17528" w14:textId="1A95CBE8" w:rsidR="00C13AAF" w:rsidRPr="00CB367A" w:rsidRDefault="00C13AAF" w:rsidP="00CB367A">
      <w:pPr>
        <w:jc w:val="center"/>
        <w:rPr>
          <w:rFonts w:eastAsia="Arial"/>
          <w:bCs/>
          <w:sz w:val="28"/>
          <w:szCs w:val="28"/>
        </w:rPr>
      </w:pPr>
      <w:r w:rsidRPr="00C13AAF">
        <w:rPr>
          <w:rFonts w:eastAsia="Arial"/>
          <w:bCs/>
          <w:sz w:val="28"/>
          <w:szCs w:val="28"/>
        </w:rPr>
        <w:t>Программа</w:t>
      </w:r>
      <w:r w:rsidR="003B372D">
        <w:rPr>
          <w:rFonts w:eastAsia="Arial"/>
          <w:bCs/>
          <w:sz w:val="28"/>
          <w:szCs w:val="28"/>
        </w:rPr>
        <w:t xml:space="preserve"> </w:t>
      </w:r>
      <w:r w:rsidRPr="00C13AAF">
        <w:rPr>
          <w:rFonts w:eastAsia="Arial"/>
          <w:bCs/>
          <w:sz w:val="28"/>
          <w:szCs w:val="28"/>
        </w:rPr>
        <w:t xml:space="preserve">профилактики </w:t>
      </w:r>
      <w:r w:rsidR="00CB367A" w:rsidRPr="00FB7D8B">
        <w:rPr>
          <w:rFonts w:eastAsia="Times New Roman"/>
          <w:sz w:val="28"/>
          <w:szCs w:val="28"/>
        </w:rPr>
        <w:t>рисков причинения вреда (ущерба) охраняемым законом ценностям на 2022 год при осуществлении</w:t>
      </w:r>
      <w:r w:rsidR="00CB367A">
        <w:rPr>
          <w:rFonts w:eastAsia="Arial"/>
          <w:bCs/>
          <w:sz w:val="28"/>
          <w:szCs w:val="28"/>
        </w:rPr>
        <w:t xml:space="preserve"> </w:t>
      </w:r>
      <w:r w:rsidRPr="00C13AAF">
        <w:rPr>
          <w:rFonts w:eastAsia="Arial"/>
          <w:bCs/>
          <w:sz w:val="28"/>
          <w:szCs w:val="28"/>
        </w:rPr>
        <w:t xml:space="preserve">муниципального контроля </w:t>
      </w:r>
      <w:r w:rsidRPr="00C13AAF">
        <w:rPr>
          <w:rFonts w:eastAsia="Times New Roman"/>
          <w:bCs/>
          <w:sz w:val="28"/>
          <w:szCs w:val="28"/>
        </w:rPr>
        <w:t xml:space="preserve">в сфере благоустройства на территории </w:t>
      </w:r>
      <w:r w:rsidR="00BE3EC2">
        <w:rPr>
          <w:rFonts w:eastAsia="Times New Roman"/>
          <w:bCs/>
          <w:sz w:val="28"/>
          <w:szCs w:val="28"/>
        </w:rPr>
        <w:t>муниципального образования</w:t>
      </w:r>
      <w:r w:rsidR="00F26CAD">
        <w:rPr>
          <w:rFonts w:eastAsia="Times New Roman"/>
          <w:bCs/>
          <w:sz w:val="28"/>
          <w:szCs w:val="28"/>
        </w:rPr>
        <w:t xml:space="preserve">  Богдановский   </w:t>
      </w:r>
      <w:r w:rsidR="00CB367A">
        <w:rPr>
          <w:rFonts w:eastAsia="Times New Roman"/>
          <w:bCs/>
          <w:sz w:val="28"/>
          <w:szCs w:val="28"/>
        </w:rPr>
        <w:t xml:space="preserve"> </w:t>
      </w:r>
      <w:r w:rsidR="00BE3EC2">
        <w:rPr>
          <w:rFonts w:eastAsia="Times New Roman"/>
          <w:bCs/>
          <w:sz w:val="28"/>
          <w:szCs w:val="28"/>
        </w:rPr>
        <w:t>сельсовет</w:t>
      </w:r>
      <w:r>
        <w:rPr>
          <w:rFonts w:eastAsia="Times New Roman"/>
          <w:bCs/>
          <w:sz w:val="28"/>
          <w:szCs w:val="28"/>
        </w:rPr>
        <w:t xml:space="preserve"> </w:t>
      </w:r>
      <w:r w:rsidR="008E18F4">
        <w:rPr>
          <w:rFonts w:eastAsia="Times New Roman"/>
          <w:bCs/>
          <w:sz w:val="28"/>
          <w:szCs w:val="28"/>
        </w:rPr>
        <w:t xml:space="preserve">Тоцкого района Оренбургской </w:t>
      </w:r>
      <w:r w:rsidRPr="00C13AAF">
        <w:rPr>
          <w:rFonts w:eastAsia="Times New Roman"/>
          <w:bCs/>
          <w:sz w:val="28"/>
          <w:szCs w:val="28"/>
        </w:rPr>
        <w:t>области</w:t>
      </w:r>
    </w:p>
    <w:p w14:paraId="58E85CE4" w14:textId="77777777" w:rsidR="00C13AAF" w:rsidRDefault="00C13AAF" w:rsidP="00C13AAF">
      <w:pPr>
        <w:jc w:val="center"/>
        <w:rPr>
          <w:rFonts w:eastAsia="Times New Roman"/>
          <w:bCs/>
          <w:sz w:val="28"/>
          <w:szCs w:val="28"/>
        </w:rPr>
      </w:pPr>
    </w:p>
    <w:p w14:paraId="65407D1A" w14:textId="77777777" w:rsidR="00C13AAF" w:rsidRPr="00502067" w:rsidRDefault="00C13AAF" w:rsidP="00C13AAF">
      <w:pPr>
        <w:numPr>
          <w:ilvl w:val="0"/>
          <w:numId w:val="1"/>
        </w:numPr>
        <w:tabs>
          <w:tab w:val="left" w:pos="4120"/>
        </w:tabs>
        <w:ind w:left="4120" w:hanging="262"/>
        <w:contextualSpacing/>
        <w:rPr>
          <w:rFonts w:eastAsia="Arial"/>
          <w:bCs/>
          <w:color w:val="000000" w:themeColor="text1"/>
          <w:sz w:val="28"/>
          <w:szCs w:val="28"/>
        </w:rPr>
      </w:pPr>
      <w:r w:rsidRPr="00502067">
        <w:rPr>
          <w:rFonts w:eastAsia="Arial"/>
          <w:bCs/>
          <w:color w:val="000000" w:themeColor="text1"/>
          <w:sz w:val="28"/>
          <w:szCs w:val="28"/>
        </w:rPr>
        <w:t>Общие положения</w:t>
      </w:r>
    </w:p>
    <w:p w14:paraId="760C4C52" w14:textId="77777777" w:rsidR="00C13AAF" w:rsidRPr="00C13AAF" w:rsidRDefault="00C13AAF" w:rsidP="00C13AAF">
      <w:pPr>
        <w:contextualSpacing/>
        <w:rPr>
          <w:color w:val="000000" w:themeColor="text1"/>
          <w:sz w:val="28"/>
          <w:szCs w:val="28"/>
        </w:rPr>
      </w:pPr>
    </w:p>
    <w:p w14:paraId="50D8EBFC" w14:textId="3CB955A4" w:rsidR="00502067" w:rsidRDefault="00502067" w:rsidP="00502067">
      <w:pPr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1.1. Настоящая программа разработана для своевременного предупреждения Администрацией муниципального образовани</w:t>
      </w:r>
      <w:r w:rsidR="00BE3EC2">
        <w:rPr>
          <w:sz w:val="28"/>
          <w:szCs w:val="28"/>
        </w:rPr>
        <w:t xml:space="preserve">я </w:t>
      </w:r>
      <w:r w:rsidR="00F26CAD">
        <w:rPr>
          <w:rFonts w:eastAsia="Times New Roman"/>
          <w:bCs/>
          <w:sz w:val="28"/>
          <w:szCs w:val="28"/>
        </w:rPr>
        <w:t>Богдановский</w:t>
      </w:r>
      <w:r>
        <w:rPr>
          <w:sz w:val="28"/>
          <w:szCs w:val="28"/>
        </w:rPr>
        <w:t xml:space="preserve"> сельсовет (далее - Администрация) нарушений требований при осуществлении муниципального контроля в сфере благоустройства на территории муниципального образования  </w:t>
      </w:r>
      <w:r w:rsidR="00F26CAD">
        <w:rPr>
          <w:rFonts w:eastAsia="Times New Roman"/>
          <w:bCs/>
          <w:sz w:val="28"/>
          <w:szCs w:val="28"/>
        </w:rPr>
        <w:t>Богдановский</w:t>
      </w:r>
      <w:r w:rsidR="00F26CA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(далее – программа профилактики).</w:t>
      </w:r>
    </w:p>
    <w:p w14:paraId="2CE208AD" w14:textId="592BB210" w:rsidR="00502067" w:rsidRDefault="00502067" w:rsidP="00502067">
      <w:pPr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Данная 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(проверок).</w:t>
      </w:r>
    </w:p>
    <w:p w14:paraId="76739E6D" w14:textId="0BC6BB3A" w:rsidR="00C13AAF" w:rsidRDefault="00C13AAF" w:rsidP="00C13AAF">
      <w:pPr>
        <w:ind w:firstLine="567"/>
        <w:contextualSpacing/>
        <w:jc w:val="both"/>
        <w:rPr>
          <w:rFonts w:eastAsia="Times New Roman"/>
          <w:bCs/>
          <w:sz w:val="28"/>
          <w:szCs w:val="28"/>
        </w:rPr>
      </w:pPr>
      <w:r w:rsidRPr="00C13AAF">
        <w:rPr>
          <w:rFonts w:eastAsia="Arial"/>
          <w:color w:val="000000" w:themeColor="text1"/>
          <w:sz w:val="28"/>
          <w:szCs w:val="28"/>
        </w:rPr>
        <w:t>1.</w:t>
      </w:r>
      <w:r w:rsidR="00646404">
        <w:rPr>
          <w:rFonts w:eastAsia="Arial"/>
          <w:color w:val="000000" w:themeColor="text1"/>
          <w:sz w:val="28"/>
          <w:szCs w:val="28"/>
        </w:rPr>
        <w:t>3.</w:t>
      </w:r>
      <w:r w:rsidRPr="00C13AAF">
        <w:rPr>
          <w:rFonts w:eastAsia="Arial"/>
          <w:color w:val="000000" w:themeColor="text1"/>
          <w:sz w:val="28"/>
          <w:szCs w:val="28"/>
        </w:rPr>
        <w:t xml:space="preserve"> </w:t>
      </w:r>
      <w:r w:rsidR="006F0A1C">
        <w:rPr>
          <w:rFonts w:eastAsia="Arial"/>
          <w:color w:val="000000" w:themeColor="text1"/>
          <w:sz w:val="28"/>
          <w:szCs w:val="28"/>
        </w:rPr>
        <w:t xml:space="preserve">Программа </w:t>
      </w:r>
      <w:r w:rsidR="006F0A1C" w:rsidRPr="00C13AAF">
        <w:rPr>
          <w:rFonts w:eastAsia="Arial"/>
          <w:bCs/>
          <w:sz w:val="28"/>
          <w:szCs w:val="28"/>
        </w:rPr>
        <w:t xml:space="preserve">профилактики </w:t>
      </w:r>
      <w:r w:rsidR="006F0A1C">
        <w:rPr>
          <w:rFonts w:eastAsia="Times New Roman"/>
          <w:bCs/>
          <w:sz w:val="28"/>
          <w:szCs w:val="28"/>
        </w:rPr>
        <w:t>на следующий год утверждается ежегодно, до 20 декабря текущего года.</w:t>
      </w:r>
    </w:p>
    <w:p w14:paraId="4C91A3AC" w14:textId="77777777" w:rsidR="006F0A1C" w:rsidRDefault="006F0A1C" w:rsidP="00C13AAF">
      <w:pPr>
        <w:ind w:firstLine="567"/>
        <w:contextualSpacing/>
        <w:jc w:val="both"/>
        <w:rPr>
          <w:rFonts w:eastAsia="Times New Roman"/>
          <w:bCs/>
          <w:sz w:val="28"/>
          <w:szCs w:val="28"/>
        </w:rPr>
      </w:pPr>
    </w:p>
    <w:p w14:paraId="0A40E2DE" w14:textId="77777777" w:rsidR="00502067" w:rsidRDefault="00502067" w:rsidP="00502067">
      <w:pPr>
        <w:ind w:firstLine="567"/>
        <w:jc w:val="center"/>
        <w:rPr>
          <w:rFonts w:eastAsia="Times New Roman"/>
          <w:bCs/>
          <w:sz w:val="28"/>
          <w:szCs w:val="28"/>
        </w:rPr>
      </w:pPr>
      <w:r w:rsidRPr="00502067">
        <w:rPr>
          <w:rFonts w:eastAsia="Times New Roman"/>
          <w:bCs/>
          <w:sz w:val="28"/>
          <w:szCs w:val="28"/>
        </w:rPr>
        <w:t>2. Анализ текущего состояния осуществления муниципального контроля в сфере благоустройства,  описание текущего развития профилактической деятельности, характеристика проблем, на решение которых направлена программа профилактики</w:t>
      </w:r>
    </w:p>
    <w:p w14:paraId="764C08E8" w14:textId="77777777" w:rsidR="000C734F" w:rsidRPr="00502067" w:rsidRDefault="000C734F" w:rsidP="00502067">
      <w:pPr>
        <w:ind w:firstLine="567"/>
        <w:jc w:val="center"/>
        <w:rPr>
          <w:rFonts w:eastAsia="Times New Roman"/>
          <w:bCs/>
          <w:sz w:val="28"/>
          <w:szCs w:val="28"/>
        </w:rPr>
      </w:pPr>
    </w:p>
    <w:p w14:paraId="5DFE9734" w14:textId="735602F6" w:rsidR="00096590" w:rsidRDefault="00BA0554" w:rsidP="00096590">
      <w:pPr>
        <w:ind w:firstLine="567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2.1. </w:t>
      </w:r>
      <w:r w:rsidR="00891A7C">
        <w:rPr>
          <w:rFonts w:eastAsia="Times New Roman"/>
          <w:bCs/>
          <w:sz w:val="28"/>
          <w:szCs w:val="28"/>
        </w:rPr>
        <w:t xml:space="preserve">На территории </w:t>
      </w:r>
      <w:r w:rsidR="00BE3EC2">
        <w:rPr>
          <w:rFonts w:eastAsia="Times New Roman"/>
          <w:bCs/>
          <w:sz w:val="28"/>
          <w:szCs w:val="28"/>
        </w:rPr>
        <w:t xml:space="preserve">муниципального образования </w:t>
      </w:r>
      <w:r w:rsidR="00F26CAD">
        <w:rPr>
          <w:rFonts w:eastAsia="Times New Roman"/>
          <w:bCs/>
          <w:sz w:val="28"/>
          <w:szCs w:val="28"/>
        </w:rPr>
        <w:t>Богдановский</w:t>
      </w:r>
      <w:r w:rsidR="00BE3EC2">
        <w:rPr>
          <w:rFonts w:eastAsia="Times New Roman"/>
          <w:bCs/>
          <w:sz w:val="28"/>
          <w:szCs w:val="28"/>
        </w:rPr>
        <w:t xml:space="preserve"> сельсовет</w:t>
      </w:r>
      <w:r w:rsidR="00891A7C">
        <w:rPr>
          <w:rFonts w:eastAsia="Times New Roman"/>
          <w:bCs/>
          <w:sz w:val="28"/>
          <w:szCs w:val="28"/>
        </w:rPr>
        <w:t xml:space="preserve"> м</w:t>
      </w:r>
      <w:r w:rsidR="00096590" w:rsidRPr="00096590">
        <w:rPr>
          <w:rFonts w:eastAsia="Times New Roman"/>
          <w:bCs/>
          <w:sz w:val="28"/>
          <w:szCs w:val="28"/>
        </w:rPr>
        <w:t>униципальный контроль</w:t>
      </w:r>
      <w:r w:rsidR="00096590" w:rsidRPr="00096590">
        <w:rPr>
          <w:rFonts w:eastAsia="Times New Roman"/>
          <w:sz w:val="28"/>
          <w:szCs w:val="28"/>
        </w:rPr>
        <w:t xml:space="preserve"> в сфере благоустройства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осуществляется</w:t>
      </w:r>
      <w:r w:rsidRPr="00BA055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администрацией</w:t>
      </w:r>
      <w:r w:rsidR="00096590">
        <w:rPr>
          <w:rFonts w:eastAsia="Times New Roman"/>
          <w:bCs/>
          <w:sz w:val="28"/>
          <w:szCs w:val="28"/>
        </w:rPr>
        <w:t>:</w:t>
      </w:r>
    </w:p>
    <w:p w14:paraId="6E8AED27" w14:textId="77777777" w:rsidR="000A0D9E" w:rsidRDefault="00096590" w:rsidP="000A0D9E">
      <w:pPr>
        <w:ind w:firstLine="567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sz w:val="28"/>
          <w:szCs w:val="28"/>
        </w:rPr>
        <w:t xml:space="preserve">2.2. </w:t>
      </w:r>
      <w:r w:rsidR="00E71884">
        <w:rPr>
          <w:rFonts w:eastAsia="Times New Roman"/>
          <w:color w:val="000000"/>
          <w:sz w:val="28"/>
        </w:rPr>
        <w:t xml:space="preserve">Объектами </w:t>
      </w:r>
      <w:r w:rsidR="00E71884" w:rsidRPr="00E71884">
        <w:rPr>
          <w:rFonts w:eastAsia="Times New Roman"/>
          <w:color w:val="000000"/>
          <w:sz w:val="28"/>
        </w:rPr>
        <w:t>муниципального контроля</w:t>
      </w:r>
      <w:r w:rsidR="00E71884">
        <w:rPr>
          <w:rFonts w:eastAsia="Times New Roman"/>
          <w:color w:val="000000"/>
          <w:sz w:val="28"/>
        </w:rPr>
        <w:t xml:space="preserve"> являются (далее – объекты контроля):</w:t>
      </w:r>
      <w:r w:rsidR="00E71884">
        <w:rPr>
          <w:rFonts w:eastAsia="Times New Roman"/>
          <w:color w:val="000000"/>
          <w:sz w:val="24"/>
        </w:rPr>
        <w:t xml:space="preserve"> </w:t>
      </w:r>
    </w:p>
    <w:p w14:paraId="62B8EA53" w14:textId="77777777" w:rsidR="000A0D9E" w:rsidRPr="000A0D9E" w:rsidRDefault="009B554D" w:rsidP="000A0D9E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2.2.1.</w:t>
      </w:r>
      <w:r w:rsidR="000A0D9E" w:rsidRPr="000A0D9E">
        <w:rPr>
          <w:rFonts w:eastAsia="Times New Roman"/>
          <w:color w:val="000000"/>
          <w:sz w:val="28"/>
          <w:szCs w:val="28"/>
        </w:rPr>
        <w:t xml:space="preserve">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14:paraId="6B02676A" w14:textId="77777777" w:rsidR="000A0D9E" w:rsidRPr="000A0D9E" w:rsidRDefault="009B554D" w:rsidP="000A0D9E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2.2.2.</w:t>
      </w:r>
      <w:r w:rsidR="000A0D9E" w:rsidRPr="000A0D9E">
        <w:rPr>
          <w:rFonts w:eastAsia="Times New Roman"/>
          <w:color w:val="000000"/>
          <w:sz w:val="28"/>
          <w:szCs w:val="28"/>
        </w:rPr>
        <w:t xml:space="preserve">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14:paraId="5646319C" w14:textId="0CEE4629" w:rsidR="003E6072" w:rsidRPr="00BE3EC2" w:rsidRDefault="009B554D" w:rsidP="000A0D9E">
      <w:pPr>
        <w:ind w:firstLine="567"/>
        <w:jc w:val="both"/>
        <w:rPr>
          <w:color w:val="FF0000"/>
          <w:sz w:val="28"/>
          <w:szCs w:val="28"/>
        </w:rPr>
      </w:pPr>
      <w:proofErr w:type="gramStart"/>
      <w:r>
        <w:rPr>
          <w:rFonts w:eastAsia="Times New Roman"/>
          <w:color w:val="000000"/>
          <w:sz w:val="28"/>
          <w:szCs w:val="28"/>
        </w:rPr>
        <w:t>2.2.3.</w:t>
      </w:r>
      <w:r w:rsidR="000A0D9E" w:rsidRPr="000A0D9E">
        <w:rPr>
          <w:rFonts w:eastAsia="Times New Roman"/>
          <w:color w:val="000000"/>
          <w:sz w:val="28"/>
          <w:szCs w:val="28"/>
        </w:rPr>
        <w:t xml:space="preserve">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</w:t>
      </w:r>
      <w:r w:rsidR="000A0D9E" w:rsidRPr="000A0D9E">
        <w:rPr>
          <w:rFonts w:eastAsia="Times New Roman"/>
          <w:color w:val="000000"/>
          <w:sz w:val="28"/>
          <w:szCs w:val="28"/>
        </w:rPr>
        <w:lastRenderedPageBreak/>
        <w:t>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</w:t>
      </w:r>
      <w:proofErr w:type="gramEnd"/>
      <w:r w:rsidR="000A0D9E" w:rsidRPr="000A0D9E">
        <w:rPr>
          <w:rFonts w:eastAsia="Times New Roman"/>
          <w:color w:val="000000"/>
          <w:sz w:val="28"/>
          <w:szCs w:val="28"/>
        </w:rPr>
        <w:t xml:space="preserve"> объекты).</w:t>
      </w:r>
      <w:r w:rsidR="003E6072" w:rsidRPr="000A0D9E">
        <w:rPr>
          <w:sz w:val="28"/>
          <w:szCs w:val="28"/>
        </w:rPr>
        <w:tab/>
      </w:r>
      <w:r w:rsidR="0060795C">
        <w:rPr>
          <w:sz w:val="28"/>
          <w:szCs w:val="28"/>
        </w:rPr>
        <w:t xml:space="preserve">За текущий 2021 год в рамках муниципального контроля в сфере благоустройства  плановые и внеплановые проверки </w:t>
      </w:r>
      <w:r w:rsidR="0060795C" w:rsidRPr="00BE3EC2">
        <w:rPr>
          <w:color w:val="FF0000"/>
          <w:sz w:val="28"/>
          <w:szCs w:val="28"/>
        </w:rPr>
        <w:t>не проводились</w:t>
      </w:r>
      <w:r w:rsidR="00FF0C55">
        <w:rPr>
          <w:color w:val="FF0000"/>
          <w:sz w:val="28"/>
          <w:szCs w:val="28"/>
        </w:rPr>
        <w:t>.</w:t>
      </w:r>
      <w:r w:rsidR="00BE3EC2">
        <w:rPr>
          <w:color w:val="FF0000"/>
          <w:sz w:val="28"/>
          <w:szCs w:val="28"/>
        </w:rPr>
        <w:t xml:space="preserve"> </w:t>
      </w:r>
    </w:p>
    <w:p w14:paraId="5DEA2149" w14:textId="77777777" w:rsidR="009B554D" w:rsidRDefault="009B554D" w:rsidP="003E6072">
      <w:pPr>
        <w:ind w:right="-6"/>
        <w:jc w:val="center"/>
        <w:rPr>
          <w:sz w:val="28"/>
          <w:szCs w:val="28"/>
        </w:rPr>
      </w:pPr>
    </w:p>
    <w:p w14:paraId="7A0BD1C5" w14:textId="77777777" w:rsidR="003E6072" w:rsidRPr="00501FB9" w:rsidRDefault="000C734F" w:rsidP="000C734F">
      <w:pPr>
        <w:ind w:right="-6"/>
        <w:jc w:val="center"/>
        <w:rPr>
          <w:rFonts w:eastAsia="Arial"/>
          <w:bCs/>
          <w:color w:val="000000" w:themeColor="text1"/>
          <w:sz w:val="28"/>
          <w:szCs w:val="28"/>
        </w:rPr>
      </w:pPr>
      <w:r w:rsidRPr="00501FB9">
        <w:rPr>
          <w:rFonts w:eastAsia="Arial"/>
          <w:bCs/>
          <w:color w:val="000000" w:themeColor="text1"/>
          <w:sz w:val="28"/>
          <w:szCs w:val="28"/>
        </w:rPr>
        <w:t xml:space="preserve">3. </w:t>
      </w:r>
      <w:r w:rsidR="003E6072" w:rsidRPr="00501FB9">
        <w:rPr>
          <w:rFonts w:eastAsia="Arial"/>
          <w:bCs/>
          <w:color w:val="000000" w:themeColor="text1"/>
          <w:sz w:val="28"/>
          <w:szCs w:val="28"/>
        </w:rPr>
        <w:t>Цели и задачи Программы</w:t>
      </w:r>
    </w:p>
    <w:p w14:paraId="327B741E" w14:textId="77777777" w:rsidR="000C734F" w:rsidRPr="000C734F" w:rsidRDefault="000C734F" w:rsidP="000C734F">
      <w:pPr>
        <w:rPr>
          <w:rFonts w:eastAsia="Arial"/>
        </w:rPr>
      </w:pPr>
    </w:p>
    <w:p w14:paraId="45227EFC" w14:textId="77777777" w:rsidR="003E6072" w:rsidRDefault="003E6072" w:rsidP="003E6072">
      <w:pPr>
        <w:ind w:right="-6"/>
        <w:jc w:val="both"/>
        <w:rPr>
          <w:rFonts w:eastAsia="Arial"/>
          <w:bCs/>
          <w:color w:val="000000" w:themeColor="text1"/>
          <w:sz w:val="28"/>
          <w:szCs w:val="28"/>
        </w:rPr>
      </w:pPr>
      <w:r>
        <w:rPr>
          <w:rFonts w:eastAsia="Arial"/>
          <w:bCs/>
          <w:color w:val="000000" w:themeColor="text1"/>
          <w:sz w:val="28"/>
          <w:szCs w:val="28"/>
        </w:rPr>
        <w:t>3.1. Цели Программы:</w:t>
      </w:r>
    </w:p>
    <w:p w14:paraId="576E6C73" w14:textId="42B3CCD3" w:rsidR="003E6072" w:rsidRPr="003E6072" w:rsidRDefault="009B554D" w:rsidP="003E6072">
      <w:pPr>
        <w:jc w:val="both"/>
        <w:rPr>
          <w:rFonts w:eastAsia="Times New Roman"/>
          <w:sz w:val="28"/>
          <w:szCs w:val="28"/>
        </w:rPr>
      </w:pPr>
      <w:r>
        <w:rPr>
          <w:rFonts w:eastAsia="Arial"/>
          <w:bCs/>
          <w:color w:val="000000" w:themeColor="text1"/>
          <w:sz w:val="28"/>
          <w:szCs w:val="28"/>
        </w:rPr>
        <w:t xml:space="preserve"> - </w:t>
      </w:r>
      <w:r w:rsidR="00BE3EC2">
        <w:rPr>
          <w:rFonts w:eastAsia="Times New Roman"/>
          <w:sz w:val="28"/>
          <w:szCs w:val="28"/>
        </w:rPr>
        <w:t>п</w:t>
      </w:r>
      <w:r w:rsidR="003E6072" w:rsidRPr="003E6072">
        <w:rPr>
          <w:rFonts w:eastAsia="Times New Roman"/>
          <w:sz w:val="28"/>
          <w:szCs w:val="28"/>
        </w:rPr>
        <w:t xml:space="preserve">редупреждение и профилактика нарушений требований правил благоустройства юридическими лицами, индивидуальными предпринимателями, гражданами. </w:t>
      </w:r>
    </w:p>
    <w:p w14:paraId="42436EFD" w14:textId="09D9A98D" w:rsidR="003E6072" w:rsidRPr="003E6072" w:rsidRDefault="009B554D" w:rsidP="003E6072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-  </w:t>
      </w:r>
      <w:r w:rsidR="00CB367A">
        <w:rPr>
          <w:rFonts w:eastAsia="Times New Roman"/>
          <w:sz w:val="28"/>
          <w:szCs w:val="28"/>
        </w:rPr>
        <w:t>п</w:t>
      </w:r>
      <w:r w:rsidR="003E6072" w:rsidRPr="003E6072">
        <w:rPr>
          <w:rFonts w:eastAsia="Times New Roman"/>
          <w:sz w:val="28"/>
          <w:szCs w:val="28"/>
        </w:rPr>
        <w:t xml:space="preserve">овышение уровня благоустройства, соблюдения чистоты и порядка. </w:t>
      </w:r>
    </w:p>
    <w:p w14:paraId="3005B960" w14:textId="031DFC7A" w:rsidR="003E6072" w:rsidRPr="003E6072" w:rsidRDefault="009B554D" w:rsidP="003E6072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- </w:t>
      </w:r>
      <w:r w:rsidR="003E6072">
        <w:rPr>
          <w:rFonts w:eastAsia="Times New Roman"/>
          <w:sz w:val="28"/>
          <w:szCs w:val="28"/>
        </w:rPr>
        <w:t xml:space="preserve"> </w:t>
      </w:r>
      <w:r w:rsidR="00CB367A">
        <w:rPr>
          <w:rFonts w:eastAsia="Times New Roman"/>
          <w:sz w:val="28"/>
          <w:szCs w:val="28"/>
        </w:rPr>
        <w:t>п</w:t>
      </w:r>
      <w:r w:rsidR="003E6072" w:rsidRPr="003E6072">
        <w:rPr>
          <w:rFonts w:eastAsia="Times New Roman"/>
          <w:sz w:val="28"/>
          <w:szCs w:val="28"/>
        </w:rPr>
        <w:t xml:space="preserve">редотвращение угрозы безопасности жизни и здоровья людей. </w:t>
      </w:r>
    </w:p>
    <w:p w14:paraId="66A56D11" w14:textId="269C01ED" w:rsidR="009B554D" w:rsidRPr="000C734F" w:rsidRDefault="009B554D" w:rsidP="003E6072">
      <w:pPr>
        <w:ind w:right="-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- </w:t>
      </w:r>
      <w:r w:rsidR="00CB367A">
        <w:rPr>
          <w:rFonts w:eastAsia="Times New Roman"/>
          <w:sz w:val="28"/>
          <w:szCs w:val="28"/>
        </w:rPr>
        <w:t>у</w:t>
      </w:r>
      <w:r w:rsidR="003E6072" w:rsidRPr="003E6072">
        <w:rPr>
          <w:rFonts w:eastAsia="Times New Roman"/>
          <w:sz w:val="28"/>
          <w:szCs w:val="28"/>
        </w:rPr>
        <w:t>величение доли хозяйствующих субъектов, соблюдающих требовани</w:t>
      </w:r>
      <w:r w:rsidR="003E6072">
        <w:rPr>
          <w:rFonts w:eastAsia="Times New Roman"/>
          <w:sz w:val="28"/>
          <w:szCs w:val="28"/>
        </w:rPr>
        <w:t>я</w:t>
      </w:r>
      <w:r w:rsidR="003E6072" w:rsidRPr="003E6072">
        <w:rPr>
          <w:rFonts w:eastAsia="Times New Roman"/>
          <w:sz w:val="28"/>
          <w:szCs w:val="28"/>
        </w:rPr>
        <w:t xml:space="preserve"> в сфере благоустройства.</w:t>
      </w:r>
    </w:p>
    <w:p w14:paraId="7356132B" w14:textId="77777777" w:rsidR="00EB7FCC" w:rsidRDefault="003E6072" w:rsidP="003E607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 Задачи Программы:</w:t>
      </w:r>
    </w:p>
    <w:p w14:paraId="482A4B56" w14:textId="77777777" w:rsidR="003E6072" w:rsidRDefault="003E6072" w:rsidP="003E6072">
      <w:pPr>
        <w:contextualSpacing/>
        <w:jc w:val="both"/>
        <w:rPr>
          <w:rFonts w:ascii="Times" w:eastAsia="Times" w:hAnsi="Times" w:cs="Times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rFonts w:eastAsia="Times New Roman"/>
          <w:sz w:val="28"/>
          <w:szCs w:val="28"/>
        </w:rPr>
        <w:t>укрепление системы профилактики нарушений обязательных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требований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установленных законодательством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путем активизации профилактической деятельности администрации</w:t>
      </w:r>
      <w:r>
        <w:rPr>
          <w:rFonts w:ascii="Times" w:eastAsia="Times" w:hAnsi="Times" w:cs="Times"/>
          <w:sz w:val="28"/>
          <w:szCs w:val="28"/>
        </w:rPr>
        <w:t>;</w:t>
      </w:r>
    </w:p>
    <w:p w14:paraId="1998FFAE" w14:textId="77777777" w:rsidR="003E6072" w:rsidRDefault="003E6072" w:rsidP="003E6072">
      <w:pPr>
        <w:contextualSpacing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– </w:t>
      </w:r>
      <w:r>
        <w:rPr>
          <w:rFonts w:eastAsia="Times New Roman"/>
          <w:sz w:val="28"/>
          <w:szCs w:val="28"/>
        </w:rPr>
        <w:t>формирование у всех участников контрольной деятельности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единого понимания обязательных требований при осуществлении предпринимательской деятельности</w:t>
      </w:r>
      <w:r>
        <w:rPr>
          <w:rFonts w:ascii="Times" w:eastAsia="Times" w:hAnsi="Times" w:cs="Times"/>
          <w:sz w:val="28"/>
          <w:szCs w:val="28"/>
        </w:rPr>
        <w:t>;</w:t>
      </w:r>
    </w:p>
    <w:p w14:paraId="1D957D18" w14:textId="77777777" w:rsidR="003E6072" w:rsidRDefault="003E6072" w:rsidP="003E6072">
      <w:pPr>
        <w:contextualSpacing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– </w:t>
      </w:r>
      <w:r>
        <w:rPr>
          <w:rFonts w:eastAsia="Times New Roman"/>
          <w:sz w:val="28"/>
          <w:szCs w:val="28"/>
        </w:rPr>
        <w:t>повышение прозрачности осуществляемой администрацией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контрольной деятельности</w:t>
      </w:r>
      <w:r>
        <w:rPr>
          <w:rFonts w:ascii="Times" w:eastAsia="Times" w:hAnsi="Times" w:cs="Times"/>
          <w:sz w:val="28"/>
          <w:szCs w:val="28"/>
        </w:rPr>
        <w:t>;</w:t>
      </w:r>
    </w:p>
    <w:p w14:paraId="0AECD51E" w14:textId="77777777" w:rsidR="003E6072" w:rsidRDefault="003E6072" w:rsidP="003E6072">
      <w:pPr>
        <w:spacing w:line="215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– </w:t>
      </w:r>
      <w:r>
        <w:rPr>
          <w:rFonts w:eastAsia="Times New Roman"/>
          <w:sz w:val="28"/>
          <w:szCs w:val="28"/>
        </w:rPr>
        <w:t>повышение правовой культуры руководителей юридических лиц и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индивидуальных предпринимателей</w:t>
      </w:r>
      <w:r>
        <w:rPr>
          <w:rFonts w:ascii="Times" w:eastAsia="Times" w:hAnsi="Times" w:cs="Times"/>
          <w:sz w:val="28"/>
          <w:szCs w:val="28"/>
        </w:rPr>
        <w:t>;</w:t>
      </w:r>
    </w:p>
    <w:p w14:paraId="3AB899BE" w14:textId="5FCE3DFE" w:rsidR="003E6072" w:rsidRDefault="003E6072" w:rsidP="003E6072">
      <w:pPr>
        <w:spacing w:line="215" w:lineRule="auto"/>
        <w:jc w:val="both"/>
        <w:rPr>
          <w:rFonts w:eastAsia="Times New Roman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– </w:t>
      </w:r>
      <w:r>
        <w:rPr>
          <w:rFonts w:eastAsia="Times New Roman"/>
          <w:sz w:val="28"/>
          <w:szCs w:val="28"/>
        </w:rPr>
        <w:t>с</w:t>
      </w:r>
      <w:r w:rsidRPr="003E6072">
        <w:rPr>
          <w:rFonts w:eastAsia="Times New Roman"/>
          <w:sz w:val="28"/>
          <w:szCs w:val="28"/>
        </w:rPr>
        <w:t>оздание системы консультирования и информирования подконтрольных субъектов.</w:t>
      </w:r>
    </w:p>
    <w:p w14:paraId="062D271F" w14:textId="61B233E5" w:rsidR="001A4972" w:rsidRPr="001A4972" w:rsidRDefault="001A4972" w:rsidP="001A4972">
      <w:pPr>
        <w:ind w:left="7" w:firstLine="567"/>
        <w:contextualSpacing/>
        <w:jc w:val="both"/>
        <w:rPr>
          <w:rFonts w:eastAsia="Arial"/>
          <w:sz w:val="28"/>
          <w:szCs w:val="28"/>
        </w:rPr>
      </w:pPr>
      <w:r w:rsidRPr="00646404">
        <w:rPr>
          <w:rFonts w:eastAsia="Arial"/>
          <w:sz w:val="28"/>
          <w:szCs w:val="28"/>
        </w:rPr>
        <w:t xml:space="preserve">Задачи Программы достигаются посредством реализации мероприятий, предусмотренных планом мероприятий по профилактике нарушений </w:t>
      </w:r>
      <w:r>
        <w:rPr>
          <w:rFonts w:eastAsia="Arial"/>
          <w:sz w:val="28"/>
          <w:szCs w:val="28"/>
        </w:rPr>
        <w:t xml:space="preserve">в сфере благоустройства </w:t>
      </w:r>
      <w:r w:rsidRPr="00646404">
        <w:rPr>
          <w:rFonts w:eastAsia="Arial"/>
          <w:sz w:val="28"/>
          <w:szCs w:val="28"/>
        </w:rPr>
        <w:t>на 20</w:t>
      </w:r>
      <w:r>
        <w:rPr>
          <w:rFonts w:eastAsia="Arial"/>
          <w:sz w:val="28"/>
          <w:szCs w:val="28"/>
        </w:rPr>
        <w:t>22</w:t>
      </w:r>
      <w:r w:rsidRPr="00646404">
        <w:rPr>
          <w:rFonts w:eastAsia="Arial"/>
          <w:sz w:val="28"/>
          <w:szCs w:val="28"/>
        </w:rPr>
        <w:t xml:space="preserve"> год и планируемый период </w:t>
      </w:r>
    </w:p>
    <w:p w14:paraId="56EEF08E" w14:textId="77777777" w:rsidR="00646404" w:rsidRPr="00646404" w:rsidRDefault="00646404" w:rsidP="00646404">
      <w:pPr>
        <w:contextualSpacing/>
        <w:jc w:val="both"/>
        <w:rPr>
          <w:sz w:val="28"/>
          <w:szCs w:val="28"/>
        </w:rPr>
      </w:pPr>
    </w:p>
    <w:p w14:paraId="278F4BF5" w14:textId="77777777" w:rsidR="00646404" w:rsidRPr="00501FB9" w:rsidRDefault="00646404" w:rsidP="00646404">
      <w:pPr>
        <w:numPr>
          <w:ilvl w:val="2"/>
          <w:numId w:val="2"/>
        </w:numPr>
        <w:tabs>
          <w:tab w:val="left" w:pos="3367"/>
        </w:tabs>
        <w:ind w:left="3367" w:hanging="265"/>
        <w:contextualSpacing/>
        <w:rPr>
          <w:rFonts w:eastAsia="Arial"/>
          <w:bCs/>
          <w:sz w:val="28"/>
          <w:szCs w:val="28"/>
        </w:rPr>
      </w:pPr>
      <w:r w:rsidRPr="00501FB9">
        <w:rPr>
          <w:rFonts w:eastAsia="Arial"/>
          <w:bCs/>
          <w:sz w:val="28"/>
          <w:szCs w:val="28"/>
        </w:rPr>
        <w:t>План мероприятий Программы</w:t>
      </w:r>
    </w:p>
    <w:p w14:paraId="3F61BDB6" w14:textId="77777777" w:rsidR="000C734F" w:rsidRPr="00501FB9" w:rsidRDefault="000C734F" w:rsidP="000C734F">
      <w:pPr>
        <w:tabs>
          <w:tab w:val="left" w:pos="3367"/>
        </w:tabs>
        <w:ind w:left="3367"/>
        <w:contextualSpacing/>
        <w:rPr>
          <w:rFonts w:eastAsia="Arial"/>
          <w:bCs/>
          <w:sz w:val="28"/>
          <w:szCs w:val="28"/>
        </w:rPr>
      </w:pPr>
    </w:p>
    <w:tbl>
      <w:tblPr>
        <w:tblStyle w:val="a3"/>
        <w:tblW w:w="984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7"/>
        <w:gridCol w:w="5386"/>
        <w:gridCol w:w="1985"/>
        <w:gridCol w:w="1877"/>
      </w:tblGrid>
      <w:tr w:rsidR="002F7D0E" w:rsidRPr="00DE4E18" w14:paraId="24DC0D54" w14:textId="641C9BC9" w:rsidTr="002F7D0E">
        <w:tc>
          <w:tcPr>
            <w:tcW w:w="597" w:type="dxa"/>
          </w:tcPr>
          <w:p w14:paraId="4007AB8F" w14:textId="77777777" w:rsidR="002F7D0E" w:rsidRPr="00DE4E18" w:rsidRDefault="002F7D0E" w:rsidP="00D65EB4">
            <w:pPr>
              <w:contextualSpacing/>
              <w:jc w:val="center"/>
              <w:rPr>
                <w:rFonts w:eastAsia="Arial"/>
                <w:bCs/>
                <w:sz w:val="26"/>
                <w:szCs w:val="26"/>
              </w:rPr>
            </w:pPr>
            <w:r w:rsidRPr="00DE4E18">
              <w:rPr>
                <w:rFonts w:eastAsia="Arial"/>
                <w:bCs/>
                <w:sz w:val="26"/>
                <w:szCs w:val="26"/>
              </w:rPr>
              <w:t xml:space="preserve">№  </w:t>
            </w:r>
            <w:proofErr w:type="gramStart"/>
            <w:r w:rsidRPr="00DE4E18">
              <w:rPr>
                <w:rFonts w:eastAsia="Arial"/>
                <w:bCs/>
                <w:sz w:val="26"/>
                <w:szCs w:val="26"/>
              </w:rPr>
              <w:t>п</w:t>
            </w:r>
            <w:proofErr w:type="gramEnd"/>
            <w:r w:rsidRPr="00DE4E18">
              <w:rPr>
                <w:rFonts w:eastAsia="Arial"/>
                <w:bCs/>
                <w:sz w:val="26"/>
                <w:szCs w:val="26"/>
              </w:rPr>
              <w:t>/п</w:t>
            </w:r>
          </w:p>
        </w:tc>
        <w:tc>
          <w:tcPr>
            <w:tcW w:w="5386" w:type="dxa"/>
          </w:tcPr>
          <w:p w14:paraId="014D733B" w14:textId="77777777" w:rsidR="002F7D0E" w:rsidRPr="00DE4E18" w:rsidRDefault="002F7D0E" w:rsidP="00D65EB4">
            <w:pPr>
              <w:contextualSpacing/>
              <w:jc w:val="center"/>
              <w:rPr>
                <w:rFonts w:eastAsia="Arial"/>
                <w:bCs/>
                <w:sz w:val="26"/>
                <w:szCs w:val="26"/>
              </w:rPr>
            </w:pPr>
            <w:r w:rsidRPr="00DE4E18">
              <w:rPr>
                <w:rFonts w:eastAsia="Arial"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5" w:type="dxa"/>
          </w:tcPr>
          <w:p w14:paraId="134A4F97" w14:textId="77777777" w:rsidR="002F7D0E" w:rsidRPr="00DE4E18" w:rsidRDefault="002F7D0E" w:rsidP="00D65EB4">
            <w:pPr>
              <w:ind w:hanging="108"/>
              <w:contextualSpacing/>
              <w:jc w:val="center"/>
              <w:rPr>
                <w:rFonts w:eastAsia="Arial"/>
                <w:bCs/>
                <w:sz w:val="26"/>
                <w:szCs w:val="26"/>
              </w:rPr>
            </w:pPr>
            <w:r w:rsidRPr="00DE4E18">
              <w:rPr>
                <w:rFonts w:eastAsia="Arial"/>
                <w:bCs/>
                <w:sz w:val="26"/>
                <w:szCs w:val="26"/>
              </w:rPr>
              <w:t>Срок исполнения</w:t>
            </w:r>
          </w:p>
        </w:tc>
        <w:tc>
          <w:tcPr>
            <w:tcW w:w="1877" w:type="dxa"/>
          </w:tcPr>
          <w:p w14:paraId="38914B28" w14:textId="16907162" w:rsidR="002F7D0E" w:rsidRPr="002F7D0E" w:rsidRDefault="002F7D0E" w:rsidP="002F7D0E">
            <w:pPr>
              <w:ind w:hanging="108"/>
              <w:contextualSpacing/>
              <w:jc w:val="center"/>
              <w:rPr>
                <w:rFonts w:eastAsia="Arial"/>
                <w:bCs/>
                <w:sz w:val="26"/>
                <w:szCs w:val="26"/>
              </w:rPr>
            </w:pPr>
            <w:r w:rsidRPr="002F7D0E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2F7D0E" w:rsidRPr="00DE4E18" w14:paraId="188EE2B4" w14:textId="38FD0EE7" w:rsidTr="002F7D0E">
        <w:tc>
          <w:tcPr>
            <w:tcW w:w="597" w:type="dxa"/>
            <w:vAlign w:val="center"/>
          </w:tcPr>
          <w:p w14:paraId="28F81AB5" w14:textId="77777777" w:rsidR="002F7D0E" w:rsidRPr="00DE4E18" w:rsidRDefault="002F7D0E" w:rsidP="00D65EB4">
            <w:pPr>
              <w:contextualSpacing/>
              <w:jc w:val="center"/>
              <w:rPr>
                <w:rFonts w:eastAsia="Arial"/>
                <w:bCs/>
                <w:sz w:val="26"/>
                <w:szCs w:val="26"/>
              </w:rPr>
            </w:pPr>
            <w:r w:rsidRPr="00DE4E18">
              <w:rPr>
                <w:rFonts w:eastAsia="Arial"/>
                <w:bCs/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14:paraId="51256303" w14:textId="3FBE672C" w:rsidR="002F7D0E" w:rsidRPr="00DE4E18" w:rsidRDefault="002F7D0E" w:rsidP="00D65EB4">
            <w:pPr>
              <w:contextualSpacing/>
              <w:jc w:val="both"/>
              <w:rPr>
                <w:rFonts w:eastAsia="Arial"/>
                <w:bCs/>
                <w:sz w:val="26"/>
                <w:szCs w:val="26"/>
              </w:rPr>
            </w:pPr>
            <w:r w:rsidRPr="00DE4E18">
              <w:rPr>
                <w:rFonts w:eastAsia="Arial"/>
                <w:sz w:val="26"/>
                <w:szCs w:val="26"/>
              </w:rPr>
              <w:t>Размещение на официальном сайте администрации</w:t>
            </w:r>
            <w:r w:rsidRPr="00DE4E18">
              <w:rPr>
                <w:sz w:val="26"/>
                <w:szCs w:val="26"/>
              </w:rPr>
              <w:t xml:space="preserve"> </w:t>
            </w:r>
            <w:r>
              <w:rPr>
                <w:rFonts w:eastAsia="Arial"/>
                <w:sz w:val="26"/>
                <w:szCs w:val="26"/>
              </w:rPr>
              <w:t xml:space="preserve">Тоцкого </w:t>
            </w:r>
            <w:r w:rsidR="00540DF2">
              <w:rPr>
                <w:rFonts w:eastAsia="Arial"/>
                <w:sz w:val="26"/>
                <w:szCs w:val="26"/>
              </w:rPr>
              <w:t xml:space="preserve">района на странице муниципального образования </w:t>
            </w:r>
            <w:r w:rsidR="00F26CAD">
              <w:rPr>
                <w:rFonts w:eastAsia="Times New Roman"/>
                <w:bCs/>
                <w:sz w:val="28"/>
                <w:szCs w:val="28"/>
              </w:rPr>
              <w:t>Богдановский</w:t>
            </w:r>
            <w:r w:rsidR="00540DF2">
              <w:rPr>
                <w:rFonts w:eastAsia="Arial"/>
                <w:sz w:val="26"/>
                <w:szCs w:val="26"/>
              </w:rPr>
              <w:t xml:space="preserve"> сельсовет</w:t>
            </w:r>
            <w:r w:rsidRPr="00DE4E18">
              <w:rPr>
                <w:rFonts w:eastAsia="Arial"/>
                <w:sz w:val="26"/>
                <w:szCs w:val="26"/>
              </w:rPr>
              <w:t xml:space="preserve"> в сети</w:t>
            </w:r>
            <w:r w:rsidRPr="00DE4E18">
              <w:rPr>
                <w:sz w:val="26"/>
                <w:szCs w:val="26"/>
              </w:rPr>
              <w:t xml:space="preserve"> </w:t>
            </w:r>
            <w:r w:rsidRPr="00DE4E18">
              <w:rPr>
                <w:rFonts w:eastAsia="Arial"/>
                <w:sz w:val="26"/>
                <w:szCs w:val="26"/>
              </w:rPr>
              <w:t>«Интернет» перечня нормативных правовых актов или их   отдельных   частей,   содержащих   обязательные требования,   оценка   соблюдения   которых   является предметом муниципального  контроля, а также  текстов соответствующих нормативных правовых актов.</w:t>
            </w:r>
          </w:p>
        </w:tc>
        <w:tc>
          <w:tcPr>
            <w:tcW w:w="1985" w:type="dxa"/>
            <w:vAlign w:val="center"/>
          </w:tcPr>
          <w:p w14:paraId="225456B3" w14:textId="7D92786B" w:rsidR="002F7D0E" w:rsidRPr="00DE4E18" w:rsidRDefault="002F7D0E" w:rsidP="00D65EB4">
            <w:pPr>
              <w:contextualSpacing/>
              <w:jc w:val="center"/>
              <w:rPr>
                <w:rFonts w:eastAsia="Arial"/>
                <w:bCs/>
                <w:sz w:val="26"/>
                <w:szCs w:val="26"/>
              </w:rPr>
            </w:pPr>
            <w:r>
              <w:rPr>
                <w:rFonts w:eastAsia="Arial"/>
                <w:bCs/>
                <w:sz w:val="26"/>
                <w:szCs w:val="26"/>
              </w:rPr>
              <w:t>постоянно</w:t>
            </w:r>
          </w:p>
        </w:tc>
        <w:tc>
          <w:tcPr>
            <w:tcW w:w="1877" w:type="dxa"/>
          </w:tcPr>
          <w:p w14:paraId="5F3197CC" w14:textId="3BA8507F" w:rsidR="002F7D0E" w:rsidRPr="002F7D0E" w:rsidRDefault="002F7D0E" w:rsidP="002F7D0E">
            <w:pPr>
              <w:contextualSpacing/>
              <w:jc w:val="center"/>
              <w:rPr>
                <w:rFonts w:eastAsia="Arial"/>
                <w:bCs/>
                <w:sz w:val="26"/>
                <w:szCs w:val="26"/>
              </w:rPr>
            </w:pPr>
            <w:r w:rsidRPr="002F7D0E">
              <w:rPr>
                <w:sz w:val="26"/>
                <w:szCs w:val="26"/>
              </w:rPr>
              <w:t xml:space="preserve">Специалисты </w:t>
            </w:r>
            <w:proofErr w:type="gramStart"/>
            <w:r w:rsidRPr="002F7D0E">
              <w:rPr>
                <w:sz w:val="26"/>
                <w:szCs w:val="26"/>
              </w:rPr>
              <w:t>администрации</w:t>
            </w:r>
            <w:proofErr w:type="gramEnd"/>
            <w:r w:rsidRPr="002F7D0E">
              <w:rPr>
                <w:sz w:val="26"/>
                <w:szCs w:val="26"/>
              </w:rPr>
              <w:t xml:space="preserve"> уполномоченные на осуществление данного вида контроля</w:t>
            </w:r>
          </w:p>
        </w:tc>
      </w:tr>
      <w:tr w:rsidR="002F7D0E" w:rsidRPr="00DE4E18" w14:paraId="75C5ACB7" w14:textId="0C994BD2" w:rsidTr="002F7D0E">
        <w:tc>
          <w:tcPr>
            <w:tcW w:w="597" w:type="dxa"/>
            <w:vAlign w:val="center"/>
          </w:tcPr>
          <w:p w14:paraId="3C9BC66B" w14:textId="77777777" w:rsidR="002F7D0E" w:rsidRPr="00DE4E18" w:rsidRDefault="002F7D0E" w:rsidP="00D65EB4">
            <w:pPr>
              <w:contextualSpacing/>
              <w:jc w:val="center"/>
              <w:rPr>
                <w:rFonts w:eastAsia="Arial"/>
                <w:bCs/>
                <w:sz w:val="26"/>
                <w:szCs w:val="26"/>
              </w:rPr>
            </w:pPr>
            <w:r w:rsidRPr="00DE4E18">
              <w:rPr>
                <w:rFonts w:eastAsia="Arial"/>
                <w:bCs/>
                <w:sz w:val="26"/>
                <w:szCs w:val="26"/>
              </w:rPr>
              <w:t>2</w:t>
            </w:r>
          </w:p>
        </w:tc>
        <w:tc>
          <w:tcPr>
            <w:tcW w:w="5386" w:type="dxa"/>
          </w:tcPr>
          <w:p w14:paraId="3F17C519" w14:textId="77777777" w:rsidR="002F7D0E" w:rsidRPr="00DE4E18" w:rsidRDefault="002F7D0E" w:rsidP="00D65EB4">
            <w:pPr>
              <w:contextualSpacing/>
              <w:jc w:val="both"/>
              <w:rPr>
                <w:rFonts w:eastAsia="Arial"/>
                <w:bCs/>
                <w:sz w:val="26"/>
                <w:szCs w:val="26"/>
              </w:rPr>
            </w:pPr>
            <w:r w:rsidRPr="00DE4E18">
              <w:rPr>
                <w:rFonts w:eastAsia="Arial"/>
                <w:sz w:val="26"/>
                <w:szCs w:val="26"/>
              </w:rPr>
              <w:t xml:space="preserve">Информирование  юридических  лиц  и  </w:t>
            </w:r>
            <w:r w:rsidRPr="00DE4E18">
              <w:rPr>
                <w:rFonts w:eastAsia="Arial"/>
                <w:sz w:val="26"/>
                <w:szCs w:val="26"/>
              </w:rPr>
              <w:lastRenderedPageBreak/>
              <w:t>индивидуальных предпринимателей о проведении семинаров и конференций,  разъяснительной  работы  в  средствах массовой  информации  и  иными  способами.  В  случае изменения обязательных требований, подготавливать и распространять   комментарии   о   содержании   новых нормативных правовых актов, устанавливающих обязательные  требования,  внесенных  изменениях  в действующие акты, сроках и порядке вступления их в действие,   а   также   рекомендации   о  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985" w:type="dxa"/>
            <w:vAlign w:val="center"/>
          </w:tcPr>
          <w:p w14:paraId="0DF11BD7" w14:textId="77777777" w:rsidR="002F7D0E" w:rsidRPr="00DE4E18" w:rsidRDefault="002F7D0E" w:rsidP="00D65EB4">
            <w:pPr>
              <w:spacing w:line="265" w:lineRule="exact"/>
              <w:ind w:left="100"/>
              <w:jc w:val="center"/>
              <w:rPr>
                <w:sz w:val="26"/>
                <w:szCs w:val="26"/>
              </w:rPr>
            </w:pPr>
            <w:r w:rsidRPr="00DE4E18">
              <w:rPr>
                <w:rFonts w:eastAsia="Arial"/>
                <w:sz w:val="26"/>
                <w:szCs w:val="26"/>
              </w:rPr>
              <w:lastRenderedPageBreak/>
              <w:t>По мере необходимост</w:t>
            </w:r>
            <w:r w:rsidRPr="00DE4E18">
              <w:rPr>
                <w:rFonts w:eastAsia="Arial"/>
                <w:sz w:val="26"/>
                <w:szCs w:val="26"/>
              </w:rPr>
              <w:lastRenderedPageBreak/>
              <w:t>и</w:t>
            </w:r>
          </w:p>
        </w:tc>
        <w:tc>
          <w:tcPr>
            <w:tcW w:w="1877" w:type="dxa"/>
          </w:tcPr>
          <w:p w14:paraId="6FFE818A" w14:textId="46F95FB3" w:rsidR="002F7D0E" w:rsidRPr="002F7D0E" w:rsidRDefault="0042110E" w:rsidP="002F7D0E">
            <w:pPr>
              <w:spacing w:line="265" w:lineRule="exact"/>
              <w:ind w:left="100"/>
              <w:jc w:val="center"/>
              <w:rPr>
                <w:rFonts w:eastAsia="Arial"/>
                <w:sz w:val="26"/>
                <w:szCs w:val="26"/>
              </w:rPr>
            </w:pPr>
            <w:r w:rsidRPr="002F7D0E">
              <w:rPr>
                <w:sz w:val="26"/>
                <w:szCs w:val="26"/>
              </w:rPr>
              <w:lastRenderedPageBreak/>
              <w:t xml:space="preserve">Специалисты </w:t>
            </w:r>
            <w:proofErr w:type="gramStart"/>
            <w:r w:rsidRPr="002F7D0E">
              <w:rPr>
                <w:sz w:val="26"/>
                <w:szCs w:val="26"/>
              </w:rPr>
              <w:t>администрац</w:t>
            </w:r>
            <w:r w:rsidRPr="002F7D0E">
              <w:rPr>
                <w:sz w:val="26"/>
                <w:szCs w:val="26"/>
              </w:rPr>
              <w:lastRenderedPageBreak/>
              <w:t>ии</w:t>
            </w:r>
            <w:proofErr w:type="gramEnd"/>
            <w:r w:rsidRPr="002F7D0E">
              <w:rPr>
                <w:sz w:val="26"/>
                <w:szCs w:val="26"/>
              </w:rPr>
              <w:t xml:space="preserve"> уполномоченные на осуществление данного вида контроля</w:t>
            </w:r>
          </w:p>
        </w:tc>
      </w:tr>
      <w:tr w:rsidR="002F7D0E" w:rsidRPr="00DE4E18" w14:paraId="0DFE5BF9" w14:textId="11BC8B90" w:rsidTr="002F7D0E">
        <w:tc>
          <w:tcPr>
            <w:tcW w:w="597" w:type="dxa"/>
            <w:vAlign w:val="center"/>
          </w:tcPr>
          <w:p w14:paraId="3B7FEFBA" w14:textId="77777777" w:rsidR="002F7D0E" w:rsidRPr="00DE4E18" w:rsidRDefault="002F7D0E" w:rsidP="00D65EB4">
            <w:pPr>
              <w:contextualSpacing/>
              <w:jc w:val="center"/>
              <w:rPr>
                <w:rFonts w:eastAsia="Arial"/>
                <w:bCs/>
                <w:sz w:val="26"/>
                <w:szCs w:val="26"/>
              </w:rPr>
            </w:pPr>
            <w:r w:rsidRPr="00DE4E18">
              <w:rPr>
                <w:rFonts w:eastAsia="Arial"/>
                <w:bCs/>
                <w:sz w:val="26"/>
                <w:szCs w:val="26"/>
              </w:rPr>
              <w:lastRenderedPageBreak/>
              <w:t>3</w:t>
            </w:r>
          </w:p>
        </w:tc>
        <w:tc>
          <w:tcPr>
            <w:tcW w:w="5386" w:type="dxa"/>
          </w:tcPr>
          <w:p w14:paraId="361C872A" w14:textId="77777777" w:rsidR="002F7D0E" w:rsidRPr="00DE4E18" w:rsidRDefault="002F7D0E" w:rsidP="00D65EB4">
            <w:pPr>
              <w:contextualSpacing/>
              <w:jc w:val="both"/>
              <w:rPr>
                <w:rFonts w:eastAsia="Arial"/>
                <w:bCs/>
                <w:sz w:val="26"/>
                <w:szCs w:val="26"/>
              </w:rPr>
            </w:pPr>
            <w:r w:rsidRPr="00DE4E18">
              <w:rPr>
                <w:rFonts w:eastAsia="Times New Roman"/>
                <w:bCs/>
                <w:sz w:val="26"/>
                <w:szCs w:val="26"/>
              </w:rPr>
              <w:t>Рассмотрение жалоб (</w:t>
            </w:r>
            <w:r>
              <w:rPr>
                <w:rFonts w:eastAsia="Times New Roman"/>
                <w:sz w:val="26"/>
                <w:szCs w:val="26"/>
              </w:rPr>
              <w:t>р</w:t>
            </w:r>
            <w:r w:rsidRPr="00DE4E18">
              <w:rPr>
                <w:rFonts w:eastAsia="Times New Roman"/>
                <w:sz w:val="26"/>
                <w:szCs w:val="26"/>
              </w:rPr>
              <w:t>азъяснение порядка исполнения требований в сфере благоустройства)</w:t>
            </w:r>
          </w:p>
        </w:tc>
        <w:tc>
          <w:tcPr>
            <w:tcW w:w="1985" w:type="dxa"/>
            <w:vAlign w:val="center"/>
          </w:tcPr>
          <w:p w14:paraId="7F7A32DE" w14:textId="77777777" w:rsidR="002F7D0E" w:rsidRPr="00DE4E18" w:rsidRDefault="002F7D0E" w:rsidP="00D65EB4">
            <w:pPr>
              <w:ind w:left="100"/>
              <w:jc w:val="center"/>
              <w:rPr>
                <w:sz w:val="26"/>
                <w:szCs w:val="26"/>
              </w:rPr>
            </w:pPr>
            <w:r w:rsidRPr="00DE4E18">
              <w:rPr>
                <w:rFonts w:eastAsia="Arial"/>
                <w:bCs/>
                <w:sz w:val="26"/>
                <w:szCs w:val="26"/>
              </w:rPr>
              <w:t>регулярно</w:t>
            </w:r>
          </w:p>
        </w:tc>
        <w:tc>
          <w:tcPr>
            <w:tcW w:w="1877" w:type="dxa"/>
          </w:tcPr>
          <w:p w14:paraId="0942D3AE" w14:textId="07FC47F1" w:rsidR="002F7D0E" w:rsidRPr="002F7D0E" w:rsidRDefault="002F7D0E" w:rsidP="002F7D0E">
            <w:pPr>
              <w:ind w:left="100"/>
              <w:jc w:val="center"/>
              <w:rPr>
                <w:rFonts w:eastAsia="Arial"/>
                <w:bCs/>
                <w:sz w:val="26"/>
                <w:szCs w:val="26"/>
              </w:rPr>
            </w:pPr>
            <w:r w:rsidRPr="002F7D0E">
              <w:rPr>
                <w:rFonts w:eastAsia="Arial"/>
                <w:bCs/>
                <w:sz w:val="26"/>
                <w:szCs w:val="26"/>
              </w:rPr>
              <w:t xml:space="preserve">Глава муниципального образования, </w:t>
            </w:r>
            <w:r w:rsidRPr="002F7D0E">
              <w:rPr>
                <w:sz w:val="26"/>
                <w:szCs w:val="26"/>
              </w:rPr>
              <w:t xml:space="preserve">специалисты </w:t>
            </w:r>
            <w:proofErr w:type="gramStart"/>
            <w:r w:rsidRPr="002F7D0E">
              <w:rPr>
                <w:sz w:val="26"/>
                <w:szCs w:val="26"/>
              </w:rPr>
              <w:t>администрации</w:t>
            </w:r>
            <w:proofErr w:type="gramEnd"/>
            <w:r w:rsidRPr="002F7D0E">
              <w:rPr>
                <w:sz w:val="26"/>
                <w:szCs w:val="26"/>
              </w:rPr>
              <w:t xml:space="preserve"> уполномоченные на осуществление данного вида контроля</w:t>
            </w:r>
          </w:p>
        </w:tc>
      </w:tr>
      <w:tr w:rsidR="002F7D0E" w:rsidRPr="00DE4E18" w14:paraId="20E493A2" w14:textId="63BF6ECF" w:rsidTr="002F7D0E">
        <w:tc>
          <w:tcPr>
            <w:tcW w:w="597" w:type="dxa"/>
            <w:vAlign w:val="center"/>
          </w:tcPr>
          <w:p w14:paraId="721B1388" w14:textId="77777777" w:rsidR="002F7D0E" w:rsidRPr="00DE4E18" w:rsidRDefault="002F7D0E" w:rsidP="00D65EB4">
            <w:pPr>
              <w:contextualSpacing/>
              <w:jc w:val="center"/>
              <w:rPr>
                <w:rFonts w:eastAsia="Arial"/>
                <w:bCs/>
                <w:sz w:val="26"/>
                <w:szCs w:val="26"/>
              </w:rPr>
            </w:pPr>
            <w:r w:rsidRPr="00DE4E18">
              <w:rPr>
                <w:rFonts w:eastAsia="Arial"/>
                <w:bCs/>
                <w:sz w:val="26"/>
                <w:szCs w:val="26"/>
              </w:rPr>
              <w:t>4</w:t>
            </w:r>
          </w:p>
        </w:tc>
        <w:tc>
          <w:tcPr>
            <w:tcW w:w="5386" w:type="dxa"/>
            <w:vAlign w:val="bottom"/>
          </w:tcPr>
          <w:p w14:paraId="13C92B77" w14:textId="77777777" w:rsidR="002F7D0E" w:rsidRPr="00DE4E18" w:rsidRDefault="002F7D0E" w:rsidP="00D65EB4">
            <w:pPr>
              <w:ind w:left="100"/>
              <w:contextualSpacing/>
              <w:jc w:val="both"/>
              <w:rPr>
                <w:sz w:val="26"/>
                <w:szCs w:val="26"/>
              </w:rPr>
            </w:pPr>
            <w:r w:rsidRPr="00DE4E18">
              <w:rPr>
                <w:rFonts w:eastAsia="Arial"/>
                <w:sz w:val="26"/>
                <w:szCs w:val="26"/>
              </w:rPr>
              <w:t>Выдача предостережений о недопустимости нарушения обязательных требований, в соответствии с частями 5-7 статьи 8.2 Федерального закона от 26.12.2008 № 294-ФЗ «О  защите  прав  юридических  лиц  и  индивидуальных предпринимателей при осуществлении государственного контроля (надзора) и муниципального контроля»,   если   иной   порядок   не   установлен федеральным законом.</w:t>
            </w:r>
          </w:p>
        </w:tc>
        <w:tc>
          <w:tcPr>
            <w:tcW w:w="1985" w:type="dxa"/>
            <w:vAlign w:val="center"/>
          </w:tcPr>
          <w:p w14:paraId="27952CCE" w14:textId="77777777" w:rsidR="002F7D0E" w:rsidRPr="00DE4E18" w:rsidRDefault="002F7D0E" w:rsidP="00D65EB4">
            <w:pPr>
              <w:jc w:val="center"/>
              <w:rPr>
                <w:sz w:val="26"/>
                <w:szCs w:val="26"/>
              </w:rPr>
            </w:pPr>
            <w:r w:rsidRPr="00DE4E18">
              <w:rPr>
                <w:rFonts w:eastAsia="Arial"/>
                <w:sz w:val="26"/>
                <w:szCs w:val="26"/>
              </w:rPr>
              <w:t>По мере необходимости</w:t>
            </w:r>
          </w:p>
        </w:tc>
        <w:tc>
          <w:tcPr>
            <w:tcW w:w="1877" w:type="dxa"/>
          </w:tcPr>
          <w:p w14:paraId="420AE8AB" w14:textId="349E4492" w:rsidR="002F7D0E" w:rsidRPr="002F7D0E" w:rsidRDefault="002F7D0E" w:rsidP="002F7D0E">
            <w:pPr>
              <w:jc w:val="center"/>
              <w:rPr>
                <w:rFonts w:eastAsia="Arial"/>
                <w:sz w:val="26"/>
                <w:szCs w:val="26"/>
              </w:rPr>
            </w:pPr>
            <w:r w:rsidRPr="002F7D0E">
              <w:rPr>
                <w:rFonts w:eastAsia="Arial"/>
                <w:bCs/>
                <w:sz w:val="26"/>
                <w:szCs w:val="26"/>
              </w:rPr>
              <w:t xml:space="preserve"> </w:t>
            </w:r>
            <w:r w:rsidRPr="002F7D0E">
              <w:rPr>
                <w:sz w:val="26"/>
                <w:szCs w:val="26"/>
              </w:rPr>
              <w:t xml:space="preserve">специалисты </w:t>
            </w:r>
            <w:proofErr w:type="gramStart"/>
            <w:r w:rsidRPr="002F7D0E">
              <w:rPr>
                <w:sz w:val="26"/>
                <w:szCs w:val="26"/>
              </w:rPr>
              <w:t>администрации</w:t>
            </w:r>
            <w:proofErr w:type="gramEnd"/>
            <w:r w:rsidRPr="002F7D0E">
              <w:rPr>
                <w:sz w:val="26"/>
                <w:szCs w:val="26"/>
              </w:rPr>
              <w:t xml:space="preserve"> уполномоченные на осуществление данного вида контроля</w:t>
            </w:r>
          </w:p>
        </w:tc>
      </w:tr>
      <w:tr w:rsidR="002F7D0E" w:rsidRPr="00DE4E18" w14:paraId="38CA6936" w14:textId="378CD06C" w:rsidTr="002F7D0E">
        <w:tc>
          <w:tcPr>
            <w:tcW w:w="597" w:type="dxa"/>
          </w:tcPr>
          <w:p w14:paraId="7C007B8D" w14:textId="77777777" w:rsidR="002F7D0E" w:rsidRPr="00DE4E18" w:rsidRDefault="002F7D0E" w:rsidP="00D65EB4">
            <w:pPr>
              <w:contextualSpacing/>
              <w:jc w:val="center"/>
              <w:rPr>
                <w:rFonts w:eastAsia="Arial"/>
                <w:bCs/>
                <w:sz w:val="26"/>
                <w:szCs w:val="26"/>
              </w:rPr>
            </w:pPr>
            <w:r w:rsidRPr="00DE4E18">
              <w:rPr>
                <w:rFonts w:eastAsia="Arial"/>
                <w:bCs/>
                <w:sz w:val="26"/>
                <w:szCs w:val="26"/>
              </w:rPr>
              <w:t>5</w:t>
            </w:r>
          </w:p>
        </w:tc>
        <w:tc>
          <w:tcPr>
            <w:tcW w:w="5386" w:type="dxa"/>
          </w:tcPr>
          <w:p w14:paraId="3990B7ED" w14:textId="77777777" w:rsidR="002F7D0E" w:rsidRPr="00DE4E18" w:rsidRDefault="002F7D0E" w:rsidP="00D65EB4">
            <w:pPr>
              <w:contextualSpacing/>
              <w:jc w:val="both"/>
              <w:rPr>
                <w:rFonts w:eastAsia="Arial"/>
                <w:bCs/>
                <w:sz w:val="26"/>
                <w:szCs w:val="26"/>
              </w:rPr>
            </w:pPr>
            <w:r w:rsidRPr="00DE4E18">
              <w:rPr>
                <w:rFonts w:eastAsia="Times New Roman"/>
                <w:bCs/>
                <w:sz w:val="26"/>
                <w:szCs w:val="26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1985" w:type="dxa"/>
          </w:tcPr>
          <w:p w14:paraId="7FECC18E" w14:textId="77777777" w:rsidR="002F7D0E" w:rsidRPr="00DE4E18" w:rsidRDefault="002F7D0E" w:rsidP="00D65EB4">
            <w:pPr>
              <w:contextualSpacing/>
              <w:jc w:val="center"/>
              <w:rPr>
                <w:rFonts w:eastAsia="Arial"/>
                <w:bCs/>
                <w:sz w:val="26"/>
                <w:szCs w:val="26"/>
              </w:rPr>
            </w:pPr>
            <w:r w:rsidRPr="00DE4E18">
              <w:rPr>
                <w:rFonts w:eastAsia="Arial"/>
                <w:bCs/>
                <w:sz w:val="26"/>
                <w:szCs w:val="26"/>
              </w:rPr>
              <w:t>ежеквартально</w:t>
            </w:r>
          </w:p>
        </w:tc>
        <w:tc>
          <w:tcPr>
            <w:tcW w:w="1877" w:type="dxa"/>
          </w:tcPr>
          <w:p w14:paraId="30249315" w14:textId="09BEAB8D" w:rsidR="002F7D0E" w:rsidRPr="002F7D0E" w:rsidRDefault="002F7D0E" w:rsidP="002F7D0E">
            <w:pPr>
              <w:contextualSpacing/>
              <w:jc w:val="center"/>
              <w:rPr>
                <w:rFonts w:eastAsia="Arial"/>
                <w:bCs/>
                <w:sz w:val="26"/>
                <w:szCs w:val="26"/>
              </w:rPr>
            </w:pPr>
            <w:r w:rsidRPr="002F7D0E">
              <w:rPr>
                <w:sz w:val="26"/>
                <w:szCs w:val="26"/>
              </w:rPr>
              <w:t xml:space="preserve">специалисты </w:t>
            </w:r>
            <w:proofErr w:type="gramStart"/>
            <w:r w:rsidRPr="002F7D0E">
              <w:rPr>
                <w:sz w:val="26"/>
                <w:szCs w:val="26"/>
              </w:rPr>
              <w:t>администрации</w:t>
            </w:r>
            <w:proofErr w:type="gramEnd"/>
            <w:r w:rsidRPr="002F7D0E">
              <w:rPr>
                <w:sz w:val="26"/>
                <w:szCs w:val="26"/>
              </w:rPr>
              <w:t xml:space="preserve"> уполномоченные на осуществление данного вида контроля</w:t>
            </w:r>
          </w:p>
        </w:tc>
      </w:tr>
      <w:tr w:rsidR="002F7D0E" w:rsidRPr="00DE4E18" w14:paraId="680820C9" w14:textId="062B49ED" w:rsidTr="002F7D0E">
        <w:tc>
          <w:tcPr>
            <w:tcW w:w="597" w:type="dxa"/>
          </w:tcPr>
          <w:p w14:paraId="48330393" w14:textId="77777777" w:rsidR="002F7D0E" w:rsidRPr="00DE4E18" w:rsidRDefault="002F7D0E" w:rsidP="00D65EB4">
            <w:pPr>
              <w:contextualSpacing/>
              <w:jc w:val="center"/>
              <w:rPr>
                <w:rFonts w:eastAsia="Arial"/>
                <w:bCs/>
                <w:sz w:val="26"/>
                <w:szCs w:val="26"/>
              </w:rPr>
            </w:pPr>
            <w:r w:rsidRPr="00DE4E18">
              <w:rPr>
                <w:rFonts w:eastAsia="Arial"/>
                <w:bCs/>
                <w:sz w:val="26"/>
                <w:szCs w:val="26"/>
              </w:rPr>
              <w:t>6</w:t>
            </w:r>
          </w:p>
        </w:tc>
        <w:tc>
          <w:tcPr>
            <w:tcW w:w="5386" w:type="dxa"/>
          </w:tcPr>
          <w:p w14:paraId="681CF8C4" w14:textId="77777777" w:rsidR="002F7D0E" w:rsidRPr="00DE4E18" w:rsidRDefault="002F7D0E" w:rsidP="00D65EB4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DE4E18">
              <w:rPr>
                <w:rFonts w:eastAsia="Times New Roman"/>
                <w:color w:val="000000" w:themeColor="text1"/>
                <w:sz w:val="26"/>
                <w:szCs w:val="26"/>
              </w:rPr>
              <w:t xml:space="preserve">Разработка программы профилактики нарушений юридическими лицами и индивидуальными предпринимателями обязательных требований при осуществлении </w:t>
            </w:r>
            <w:r w:rsidRPr="00DE4E18">
              <w:rPr>
                <w:rFonts w:eastAsia="Times New Roman"/>
                <w:color w:val="000000" w:themeColor="text1"/>
                <w:sz w:val="26"/>
                <w:szCs w:val="26"/>
              </w:rPr>
              <w:lastRenderedPageBreak/>
              <w:t>муниципального</w:t>
            </w:r>
            <w:r w:rsidRPr="00DE4E18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E4E18">
              <w:rPr>
                <w:rFonts w:eastAsia="Times New Roman"/>
                <w:color w:val="000000" w:themeColor="text1"/>
                <w:sz w:val="26"/>
                <w:szCs w:val="26"/>
              </w:rPr>
              <w:t xml:space="preserve">контроля на </w:t>
            </w:r>
            <w:r w:rsidRPr="00DE4E18">
              <w:rPr>
                <w:rFonts w:eastAsia="Times"/>
                <w:color w:val="000000" w:themeColor="text1"/>
                <w:sz w:val="26"/>
                <w:szCs w:val="26"/>
              </w:rPr>
              <w:t>202</w:t>
            </w:r>
            <w:r>
              <w:rPr>
                <w:rFonts w:eastAsia="Times"/>
                <w:color w:val="000000" w:themeColor="text1"/>
                <w:sz w:val="26"/>
                <w:szCs w:val="26"/>
              </w:rPr>
              <w:t xml:space="preserve">3 </w:t>
            </w:r>
            <w:r w:rsidRPr="00DE4E18">
              <w:rPr>
                <w:rFonts w:eastAsia="Times New Roman"/>
                <w:color w:val="000000" w:themeColor="text1"/>
                <w:sz w:val="26"/>
                <w:szCs w:val="26"/>
              </w:rPr>
              <w:t>год</w:t>
            </w:r>
          </w:p>
        </w:tc>
        <w:tc>
          <w:tcPr>
            <w:tcW w:w="1985" w:type="dxa"/>
            <w:vAlign w:val="center"/>
          </w:tcPr>
          <w:p w14:paraId="3A80534A" w14:textId="77777777" w:rsidR="002F7D0E" w:rsidRPr="00DE4E18" w:rsidRDefault="002F7D0E" w:rsidP="00D65EB4">
            <w:pPr>
              <w:contextualSpacing/>
              <w:jc w:val="center"/>
              <w:rPr>
                <w:rFonts w:eastAsia="Arial"/>
                <w:bCs/>
                <w:sz w:val="26"/>
                <w:szCs w:val="26"/>
              </w:rPr>
            </w:pPr>
            <w:r w:rsidRPr="00DE4E18">
              <w:rPr>
                <w:rFonts w:eastAsia="Arial"/>
                <w:bCs/>
                <w:sz w:val="26"/>
                <w:szCs w:val="26"/>
              </w:rPr>
              <w:lastRenderedPageBreak/>
              <w:t>4 квартал</w:t>
            </w:r>
          </w:p>
        </w:tc>
        <w:tc>
          <w:tcPr>
            <w:tcW w:w="1877" w:type="dxa"/>
          </w:tcPr>
          <w:p w14:paraId="45BFAC8A" w14:textId="797B871D" w:rsidR="002F7D0E" w:rsidRPr="002F7D0E" w:rsidRDefault="002F7D0E" w:rsidP="002F7D0E">
            <w:pPr>
              <w:contextualSpacing/>
              <w:jc w:val="center"/>
              <w:rPr>
                <w:rFonts w:eastAsia="Arial"/>
                <w:bCs/>
                <w:sz w:val="26"/>
                <w:szCs w:val="26"/>
              </w:rPr>
            </w:pPr>
            <w:r w:rsidRPr="002F7D0E">
              <w:rPr>
                <w:sz w:val="26"/>
                <w:szCs w:val="26"/>
              </w:rPr>
              <w:t xml:space="preserve">специалисты </w:t>
            </w:r>
            <w:proofErr w:type="gramStart"/>
            <w:r w:rsidRPr="002F7D0E">
              <w:rPr>
                <w:sz w:val="26"/>
                <w:szCs w:val="26"/>
              </w:rPr>
              <w:t>администрации</w:t>
            </w:r>
            <w:proofErr w:type="gramEnd"/>
            <w:r w:rsidRPr="002F7D0E">
              <w:rPr>
                <w:sz w:val="26"/>
                <w:szCs w:val="26"/>
              </w:rPr>
              <w:t xml:space="preserve"> уполномоченн</w:t>
            </w:r>
            <w:r w:rsidRPr="002F7D0E">
              <w:rPr>
                <w:sz w:val="26"/>
                <w:szCs w:val="26"/>
              </w:rPr>
              <w:lastRenderedPageBreak/>
              <w:t>ые на осуществление данного вида контроля</w:t>
            </w:r>
          </w:p>
        </w:tc>
      </w:tr>
    </w:tbl>
    <w:p w14:paraId="79C5F3C8" w14:textId="3A2628EE" w:rsidR="001A4972" w:rsidRDefault="001A4972" w:rsidP="00646404">
      <w:pPr>
        <w:ind w:left="7" w:firstLine="567"/>
        <w:contextualSpacing/>
        <w:jc w:val="both"/>
        <w:rPr>
          <w:rFonts w:eastAsia="Arial"/>
          <w:sz w:val="28"/>
          <w:szCs w:val="28"/>
        </w:rPr>
      </w:pPr>
    </w:p>
    <w:p w14:paraId="69739015" w14:textId="77777777" w:rsidR="001A4972" w:rsidRDefault="001A4972" w:rsidP="001A4972">
      <w:pPr>
        <w:contextualSpacing/>
        <w:jc w:val="both"/>
        <w:rPr>
          <w:sz w:val="28"/>
          <w:szCs w:val="28"/>
        </w:rPr>
      </w:pPr>
    </w:p>
    <w:p w14:paraId="4B568035" w14:textId="77777777" w:rsidR="001A4972" w:rsidRPr="001A4972" w:rsidRDefault="00646404" w:rsidP="001A4972">
      <w:pPr>
        <w:widowControl w:val="0"/>
        <w:tabs>
          <w:tab w:val="left" w:pos="992"/>
        </w:tabs>
        <w:jc w:val="center"/>
        <w:rPr>
          <w:rFonts w:eastAsia="Times New Roman"/>
          <w:sz w:val="28"/>
          <w:szCs w:val="28"/>
          <w:lang w:eastAsia="en-US"/>
        </w:rPr>
      </w:pPr>
      <w:r w:rsidRPr="00501FB9">
        <w:rPr>
          <w:sz w:val="28"/>
          <w:szCs w:val="28"/>
        </w:rPr>
        <w:t xml:space="preserve">5. </w:t>
      </w:r>
      <w:r w:rsidR="001A4972" w:rsidRPr="001A4972">
        <w:rPr>
          <w:rFonts w:eastAsia="Times New Roman"/>
          <w:sz w:val="28"/>
          <w:szCs w:val="28"/>
          <w:lang w:eastAsia="en-US"/>
        </w:rPr>
        <w:t>Показатели результативности и эффективности программы профилактики рисков причинения вреда (ущерба)</w:t>
      </w:r>
    </w:p>
    <w:p w14:paraId="4E5B39C0" w14:textId="15968AC6" w:rsidR="00646404" w:rsidRPr="00501FB9" w:rsidRDefault="00646404" w:rsidP="00646404">
      <w:pPr>
        <w:ind w:left="7" w:firstLine="567"/>
        <w:contextualSpacing/>
        <w:jc w:val="center"/>
        <w:rPr>
          <w:rFonts w:eastAsia="Times New Roman"/>
          <w:bCs/>
          <w:sz w:val="28"/>
          <w:szCs w:val="28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15"/>
        <w:gridCol w:w="1133"/>
        <w:gridCol w:w="993"/>
        <w:gridCol w:w="970"/>
      </w:tblGrid>
      <w:tr w:rsidR="00646404" w:rsidRPr="006F2032" w14:paraId="16DA2EF7" w14:textId="77777777" w:rsidTr="0082621C">
        <w:trPr>
          <w:tblCellSpacing w:w="0" w:type="dxa"/>
        </w:trPr>
        <w:tc>
          <w:tcPr>
            <w:tcW w:w="6915" w:type="dxa"/>
            <w:vMerge w:val="restart"/>
            <w:vAlign w:val="center"/>
            <w:hideMark/>
          </w:tcPr>
          <w:p w14:paraId="1CC34EBF" w14:textId="77777777" w:rsidR="00646404" w:rsidRPr="006F2032" w:rsidRDefault="00646404" w:rsidP="002E19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F2032">
              <w:rPr>
                <w:rFonts w:eastAsia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3096" w:type="dxa"/>
            <w:gridSpan w:val="3"/>
            <w:vAlign w:val="center"/>
            <w:hideMark/>
          </w:tcPr>
          <w:p w14:paraId="0BB0C09E" w14:textId="77777777" w:rsidR="00646404" w:rsidRPr="006F2032" w:rsidRDefault="00646404" w:rsidP="002E19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F2032">
              <w:rPr>
                <w:rFonts w:eastAsia="Times New Roman"/>
                <w:sz w:val="24"/>
                <w:szCs w:val="24"/>
              </w:rPr>
              <w:t xml:space="preserve">Период, год </w:t>
            </w:r>
          </w:p>
        </w:tc>
      </w:tr>
      <w:tr w:rsidR="00646404" w:rsidRPr="006F2032" w14:paraId="18CA06CB" w14:textId="77777777" w:rsidTr="0082621C">
        <w:trPr>
          <w:tblCellSpacing w:w="0" w:type="dxa"/>
        </w:trPr>
        <w:tc>
          <w:tcPr>
            <w:tcW w:w="6915" w:type="dxa"/>
            <w:vMerge/>
            <w:vAlign w:val="center"/>
            <w:hideMark/>
          </w:tcPr>
          <w:p w14:paraId="4B486ABC" w14:textId="77777777" w:rsidR="00646404" w:rsidRPr="006F2032" w:rsidRDefault="00646404" w:rsidP="002E19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  <w:hideMark/>
          </w:tcPr>
          <w:p w14:paraId="34338032" w14:textId="77777777" w:rsidR="00646404" w:rsidRPr="006F2032" w:rsidRDefault="00646404" w:rsidP="00AF6A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F2032">
              <w:rPr>
                <w:rFonts w:eastAsia="Times New Roman"/>
                <w:sz w:val="24"/>
                <w:szCs w:val="24"/>
              </w:rPr>
              <w:t>20</w:t>
            </w:r>
            <w:r w:rsidR="00AF6A98">
              <w:rPr>
                <w:rFonts w:eastAsia="Times New Roman"/>
                <w:sz w:val="24"/>
                <w:szCs w:val="24"/>
              </w:rPr>
              <w:t>21</w:t>
            </w:r>
            <w:r w:rsidRPr="006F2032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Align w:val="center"/>
            <w:hideMark/>
          </w:tcPr>
          <w:p w14:paraId="36C9C619" w14:textId="77777777" w:rsidR="00646404" w:rsidRPr="006F2032" w:rsidRDefault="00646404" w:rsidP="00AF6A9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</w:t>
            </w:r>
            <w:r w:rsidR="00AF6A98">
              <w:rPr>
                <w:rFonts w:eastAsia="Times New Roman"/>
                <w:sz w:val="24"/>
                <w:szCs w:val="24"/>
              </w:rPr>
              <w:t>2</w:t>
            </w:r>
            <w:r w:rsidRPr="006F2032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970" w:type="dxa"/>
            <w:vAlign w:val="center"/>
            <w:hideMark/>
          </w:tcPr>
          <w:p w14:paraId="75C16EF1" w14:textId="77777777" w:rsidR="00646404" w:rsidRPr="006F2032" w:rsidRDefault="00646404" w:rsidP="00AF6A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F2032">
              <w:rPr>
                <w:rFonts w:eastAsia="Times New Roman"/>
                <w:sz w:val="24"/>
                <w:szCs w:val="24"/>
              </w:rPr>
              <w:t>202</w:t>
            </w:r>
            <w:r w:rsidR="00AF6A98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891A7C" w:rsidRPr="006F2032" w14:paraId="4549527A" w14:textId="77777777" w:rsidTr="0082621C">
        <w:trPr>
          <w:tblCellSpacing w:w="0" w:type="dxa"/>
        </w:trPr>
        <w:tc>
          <w:tcPr>
            <w:tcW w:w="6915" w:type="dxa"/>
            <w:vAlign w:val="center"/>
            <w:hideMark/>
          </w:tcPr>
          <w:p w14:paraId="19735B50" w14:textId="77777777" w:rsidR="00891A7C" w:rsidRPr="006F2032" w:rsidRDefault="006A2629" w:rsidP="002E192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Количество проведенных проверок, </w:t>
            </w:r>
            <w:r w:rsidRPr="006F2032">
              <w:rPr>
                <w:rFonts w:eastAsia="Times New Roman"/>
                <w:sz w:val="24"/>
                <w:szCs w:val="24"/>
              </w:rPr>
              <w:t>(в ед.)</w:t>
            </w:r>
          </w:p>
        </w:tc>
        <w:tc>
          <w:tcPr>
            <w:tcW w:w="1133" w:type="dxa"/>
            <w:vAlign w:val="center"/>
            <w:hideMark/>
          </w:tcPr>
          <w:p w14:paraId="7982BD10" w14:textId="77777777" w:rsidR="00891A7C" w:rsidRPr="006F2032" w:rsidRDefault="00891A7C" w:rsidP="002E192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14:paraId="279C0713" w14:textId="77777777" w:rsidR="00891A7C" w:rsidRDefault="00891A7C" w:rsidP="002E192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  <w:vAlign w:val="center"/>
            <w:hideMark/>
          </w:tcPr>
          <w:p w14:paraId="27C82BE9" w14:textId="77777777" w:rsidR="00891A7C" w:rsidRPr="006F2032" w:rsidRDefault="00891A7C" w:rsidP="002E192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646404" w:rsidRPr="006F2032" w14:paraId="4EF6CB0A" w14:textId="77777777" w:rsidTr="0082621C">
        <w:trPr>
          <w:tblCellSpacing w:w="0" w:type="dxa"/>
        </w:trPr>
        <w:tc>
          <w:tcPr>
            <w:tcW w:w="6915" w:type="dxa"/>
            <w:vAlign w:val="center"/>
            <w:hideMark/>
          </w:tcPr>
          <w:p w14:paraId="28EDDB14" w14:textId="068F3095" w:rsidR="00646404" w:rsidRPr="006F2032" w:rsidRDefault="00646404" w:rsidP="0064640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  <w:r w:rsidRPr="006F2032">
              <w:rPr>
                <w:rFonts w:eastAsia="Times New Roman"/>
                <w:sz w:val="24"/>
                <w:szCs w:val="24"/>
              </w:rPr>
              <w:t>оличеств</w:t>
            </w:r>
            <w:r w:rsidR="00CB367A">
              <w:rPr>
                <w:rFonts w:eastAsia="Times New Roman"/>
                <w:sz w:val="24"/>
                <w:szCs w:val="24"/>
              </w:rPr>
              <w:t>о</w:t>
            </w:r>
            <w:r w:rsidRPr="006F2032">
              <w:rPr>
                <w:rFonts w:eastAsia="Times New Roman"/>
                <w:sz w:val="24"/>
                <w:szCs w:val="24"/>
              </w:rPr>
              <w:t xml:space="preserve"> </w:t>
            </w:r>
            <w:r w:rsidR="0082621C">
              <w:rPr>
                <w:rFonts w:eastAsia="Times New Roman"/>
                <w:sz w:val="24"/>
                <w:szCs w:val="24"/>
              </w:rPr>
              <w:t xml:space="preserve">проведенных </w:t>
            </w:r>
            <w:r w:rsidRPr="006F2032">
              <w:rPr>
                <w:rFonts w:eastAsia="Times New Roman"/>
                <w:sz w:val="24"/>
                <w:szCs w:val="24"/>
              </w:rPr>
              <w:t>профилактических меропри</w:t>
            </w:r>
            <w:r>
              <w:rPr>
                <w:rFonts w:eastAsia="Times New Roman"/>
                <w:sz w:val="24"/>
                <w:szCs w:val="24"/>
              </w:rPr>
              <w:t xml:space="preserve">ятий в контрольной деятельности, </w:t>
            </w:r>
            <w:r w:rsidRPr="006F2032">
              <w:rPr>
                <w:rFonts w:eastAsia="Times New Roman"/>
                <w:sz w:val="24"/>
                <w:szCs w:val="24"/>
              </w:rPr>
              <w:t xml:space="preserve">(в ед.) </w:t>
            </w:r>
          </w:p>
        </w:tc>
        <w:tc>
          <w:tcPr>
            <w:tcW w:w="1133" w:type="dxa"/>
            <w:vAlign w:val="center"/>
            <w:hideMark/>
          </w:tcPr>
          <w:p w14:paraId="47FA500D" w14:textId="77777777" w:rsidR="00646404" w:rsidRPr="006F2032" w:rsidRDefault="00AF6A98" w:rsidP="0064640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14:paraId="68DDEEFE" w14:textId="77777777" w:rsidR="00646404" w:rsidRPr="006F2032" w:rsidRDefault="00891A7C" w:rsidP="0064640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  <w:vAlign w:val="center"/>
            <w:hideMark/>
          </w:tcPr>
          <w:p w14:paraId="2526722C" w14:textId="77777777" w:rsidR="00646404" w:rsidRPr="006F2032" w:rsidRDefault="00891A7C" w:rsidP="0064640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46404" w:rsidRPr="006F2032" w14:paraId="528A4A31" w14:textId="77777777" w:rsidTr="0082621C">
        <w:trPr>
          <w:tblCellSpacing w:w="0" w:type="dxa"/>
        </w:trPr>
        <w:tc>
          <w:tcPr>
            <w:tcW w:w="6915" w:type="dxa"/>
            <w:vAlign w:val="center"/>
            <w:hideMark/>
          </w:tcPr>
          <w:p w14:paraId="6CD81C4A" w14:textId="77777777" w:rsidR="00646404" w:rsidRPr="006F2032" w:rsidRDefault="0082621C" w:rsidP="0082621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м</w:t>
            </w:r>
            <w:r w:rsidR="00646404" w:rsidRPr="006F2032">
              <w:rPr>
                <w:rFonts w:eastAsia="Times New Roman"/>
                <w:sz w:val="24"/>
                <w:szCs w:val="24"/>
              </w:rPr>
              <w:t>ероприяти</w:t>
            </w:r>
            <w:r>
              <w:rPr>
                <w:rFonts w:eastAsia="Times New Roman"/>
                <w:sz w:val="24"/>
                <w:szCs w:val="24"/>
              </w:rPr>
              <w:t>й (публикаций)</w:t>
            </w:r>
            <w:r w:rsidR="00646404" w:rsidRPr="006F2032">
              <w:rPr>
                <w:rFonts w:eastAsia="Times New Roman"/>
                <w:sz w:val="24"/>
                <w:szCs w:val="24"/>
              </w:rPr>
              <w:t xml:space="preserve"> по информированию населения о требованиях в сфере благоустройства</w:t>
            </w:r>
            <w:r w:rsidR="006A2629">
              <w:rPr>
                <w:rFonts w:eastAsia="Times New Roman"/>
                <w:sz w:val="24"/>
                <w:szCs w:val="24"/>
              </w:rPr>
              <w:t xml:space="preserve">, </w:t>
            </w:r>
            <w:r w:rsidR="006A2629" w:rsidRPr="006F2032">
              <w:rPr>
                <w:rFonts w:eastAsia="Times New Roman"/>
                <w:sz w:val="24"/>
                <w:szCs w:val="24"/>
              </w:rPr>
              <w:t>(в ед.)</w:t>
            </w:r>
          </w:p>
        </w:tc>
        <w:tc>
          <w:tcPr>
            <w:tcW w:w="1133" w:type="dxa"/>
            <w:vAlign w:val="center"/>
            <w:hideMark/>
          </w:tcPr>
          <w:p w14:paraId="39C24509" w14:textId="77777777" w:rsidR="00646404" w:rsidRPr="006F2032" w:rsidRDefault="00AF6A98" w:rsidP="0064640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14:paraId="6CDF3160" w14:textId="77777777" w:rsidR="00646404" w:rsidRPr="006F2032" w:rsidRDefault="00891A7C" w:rsidP="0064640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  <w:vAlign w:val="center"/>
            <w:hideMark/>
          </w:tcPr>
          <w:p w14:paraId="4976182D" w14:textId="77777777" w:rsidR="00646404" w:rsidRPr="006F2032" w:rsidRDefault="00891A7C" w:rsidP="0064640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</w:tbl>
    <w:p w14:paraId="1E4D1D75" w14:textId="03E8EDCA" w:rsidR="0082621C" w:rsidRPr="0082621C" w:rsidRDefault="0082621C" w:rsidP="0082621C">
      <w:pPr>
        <w:ind w:firstLine="574"/>
        <w:jc w:val="both"/>
        <w:rPr>
          <w:sz w:val="20"/>
          <w:szCs w:val="20"/>
        </w:rPr>
      </w:pPr>
      <w:r w:rsidRPr="0082621C">
        <w:rPr>
          <w:rFonts w:eastAsia="Arial"/>
          <w:sz w:val="28"/>
          <w:szCs w:val="28"/>
        </w:rPr>
        <w:t xml:space="preserve">Результатом выполнения </w:t>
      </w:r>
      <w:proofErr w:type="gramStart"/>
      <w:r w:rsidRPr="0082621C">
        <w:rPr>
          <w:rFonts w:eastAsia="Arial"/>
          <w:sz w:val="28"/>
          <w:szCs w:val="28"/>
        </w:rPr>
        <w:t>мероприятий, предусмотренных планом мероприятий по</w:t>
      </w:r>
      <w:r w:rsidRPr="0082621C">
        <w:rPr>
          <w:sz w:val="28"/>
          <w:szCs w:val="28"/>
        </w:rPr>
        <w:t xml:space="preserve"> </w:t>
      </w:r>
      <w:r w:rsidRPr="0082621C">
        <w:rPr>
          <w:rFonts w:eastAsia="Arial"/>
          <w:sz w:val="28"/>
          <w:szCs w:val="28"/>
        </w:rPr>
        <w:t>профилактике нарушений является</w:t>
      </w:r>
      <w:proofErr w:type="gramEnd"/>
      <w:r w:rsidRPr="0082621C">
        <w:rPr>
          <w:rFonts w:eastAsia="Arial"/>
          <w:sz w:val="28"/>
          <w:szCs w:val="28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</w:t>
      </w:r>
      <w:r w:rsidR="00CB367A">
        <w:rPr>
          <w:rFonts w:eastAsia="Arial"/>
          <w:sz w:val="28"/>
          <w:szCs w:val="28"/>
        </w:rPr>
        <w:t xml:space="preserve"> в сфере благоустройства</w:t>
      </w:r>
      <w:r w:rsidRPr="0082621C">
        <w:rPr>
          <w:rFonts w:eastAsia="Arial"/>
          <w:sz w:val="28"/>
          <w:szCs w:val="28"/>
        </w:rPr>
        <w:t>.</w:t>
      </w:r>
    </w:p>
    <w:p w14:paraId="0F6FDB50" w14:textId="121D622E" w:rsidR="0082621C" w:rsidRDefault="0082621C" w:rsidP="0082621C">
      <w:pPr>
        <w:spacing w:line="223" w:lineRule="auto"/>
        <w:ind w:firstLine="708"/>
        <w:jc w:val="both"/>
        <w:rPr>
          <w:rFonts w:ascii="Times" w:eastAsia="Times" w:hAnsi="Times" w:cs="Times"/>
          <w:sz w:val="28"/>
          <w:szCs w:val="28"/>
        </w:rPr>
      </w:pPr>
      <w:r>
        <w:rPr>
          <w:rFonts w:eastAsia="Times New Roman"/>
          <w:sz w:val="28"/>
          <w:szCs w:val="28"/>
        </w:rPr>
        <w:t>5.1. Сведения о результатах профилактической работы за год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размещаются </w:t>
      </w:r>
      <w:r w:rsidR="00CB367A">
        <w:rPr>
          <w:rFonts w:eastAsia="Times New Roman"/>
          <w:sz w:val="28"/>
          <w:szCs w:val="28"/>
        </w:rPr>
        <w:t xml:space="preserve">на официальном сайте администрации </w:t>
      </w:r>
      <w:r w:rsidR="002F5166">
        <w:rPr>
          <w:rFonts w:eastAsia="Times New Roman"/>
          <w:sz w:val="28"/>
          <w:szCs w:val="28"/>
        </w:rPr>
        <w:t>муниципального образования Богдановский сельсовет</w:t>
      </w:r>
      <w:r w:rsidR="00CB367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виде годового отчета об осуществлении муниципального контроля</w:t>
      </w:r>
      <w:r>
        <w:rPr>
          <w:rFonts w:ascii="Times" w:eastAsia="Times" w:hAnsi="Times" w:cs="Times"/>
          <w:sz w:val="28"/>
          <w:szCs w:val="28"/>
        </w:rPr>
        <w:t>.</w:t>
      </w:r>
    </w:p>
    <w:p w14:paraId="513D3C51" w14:textId="77777777" w:rsidR="007944BD" w:rsidRDefault="007944BD" w:rsidP="0082621C">
      <w:pPr>
        <w:spacing w:line="223" w:lineRule="auto"/>
        <w:ind w:firstLine="708"/>
        <w:jc w:val="both"/>
        <w:rPr>
          <w:rFonts w:ascii="Times" w:eastAsia="Times" w:hAnsi="Times" w:cs="Times"/>
          <w:sz w:val="28"/>
          <w:szCs w:val="28"/>
        </w:rPr>
      </w:pPr>
    </w:p>
    <w:p w14:paraId="0EB575A0" w14:textId="77777777" w:rsidR="000C734F" w:rsidRDefault="00A91D9C" w:rsidP="00A91D9C">
      <w:pPr>
        <w:ind w:right="1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 </w:t>
      </w:r>
    </w:p>
    <w:p w14:paraId="626E3318" w14:textId="77777777" w:rsidR="000C734F" w:rsidRDefault="000C734F" w:rsidP="00A91D9C">
      <w:pPr>
        <w:ind w:right="100"/>
        <w:rPr>
          <w:rFonts w:eastAsia="Times New Roman"/>
          <w:sz w:val="28"/>
          <w:szCs w:val="28"/>
        </w:rPr>
      </w:pPr>
    </w:p>
    <w:p w14:paraId="38AB13DC" w14:textId="77777777" w:rsidR="000C734F" w:rsidRDefault="000C734F" w:rsidP="00A91D9C">
      <w:pPr>
        <w:ind w:right="100"/>
        <w:rPr>
          <w:rFonts w:eastAsia="Times New Roman"/>
          <w:sz w:val="28"/>
          <w:szCs w:val="28"/>
        </w:rPr>
      </w:pPr>
    </w:p>
    <w:p w14:paraId="1625A73B" w14:textId="77777777" w:rsidR="000C734F" w:rsidRDefault="000C734F" w:rsidP="00A91D9C">
      <w:pPr>
        <w:ind w:right="100"/>
        <w:rPr>
          <w:rFonts w:eastAsia="Times New Roman"/>
          <w:sz w:val="28"/>
          <w:szCs w:val="28"/>
        </w:rPr>
      </w:pPr>
    </w:p>
    <w:p w14:paraId="3D8D40C6" w14:textId="77777777" w:rsidR="000C734F" w:rsidRDefault="000C734F" w:rsidP="00A91D9C">
      <w:pPr>
        <w:ind w:right="100"/>
        <w:rPr>
          <w:rFonts w:eastAsia="Times New Roman"/>
          <w:sz w:val="28"/>
          <w:szCs w:val="28"/>
        </w:rPr>
      </w:pPr>
    </w:p>
    <w:p w14:paraId="6EFACA90" w14:textId="77777777" w:rsidR="000C734F" w:rsidRDefault="000C734F" w:rsidP="00A91D9C">
      <w:pPr>
        <w:ind w:right="100"/>
        <w:rPr>
          <w:rFonts w:eastAsia="Times New Roman"/>
          <w:sz w:val="28"/>
          <w:szCs w:val="28"/>
        </w:rPr>
      </w:pPr>
    </w:p>
    <w:p w14:paraId="2639DFF7" w14:textId="77777777" w:rsidR="000C734F" w:rsidRDefault="000C734F" w:rsidP="00A91D9C">
      <w:pPr>
        <w:ind w:right="100"/>
        <w:rPr>
          <w:rFonts w:eastAsia="Times New Roman"/>
          <w:sz w:val="28"/>
          <w:szCs w:val="28"/>
        </w:rPr>
      </w:pPr>
    </w:p>
    <w:p w14:paraId="1551BEB4" w14:textId="77777777" w:rsidR="000C734F" w:rsidRDefault="000C734F" w:rsidP="00A91D9C">
      <w:pPr>
        <w:ind w:right="100"/>
        <w:rPr>
          <w:rFonts w:eastAsia="Times New Roman"/>
          <w:sz w:val="28"/>
          <w:szCs w:val="28"/>
        </w:rPr>
      </w:pPr>
    </w:p>
    <w:p w14:paraId="7C0DCD2A" w14:textId="77777777" w:rsidR="000C734F" w:rsidRDefault="000C734F" w:rsidP="00A91D9C">
      <w:pPr>
        <w:ind w:right="100"/>
        <w:rPr>
          <w:rFonts w:eastAsia="Times New Roman"/>
          <w:sz w:val="28"/>
          <w:szCs w:val="28"/>
        </w:rPr>
      </w:pPr>
    </w:p>
    <w:p w14:paraId="3884B2ED" w14:textId="77777777" w:rsidR="000C734F" w:rsidRDefault="000C734F" w:rsidP="00A91D9C">
      <w:pPr>
        <w:ind w:right="100"/>
        <w:rPr>
          <w:rFonts w:eastAsia="Times New Roman"/>
          <w:sz w:val="28"/>
          <w:szCs w:val="28"/>
        </w:rPr>
      </w:pPr>
    </w:p>
    <w:p w14:paraId="55D112E0" w14:textId="77777777" w:rsidR="000C734F" w:rsidRDefault="000C734F" w:rsidP="00A91D9C">
      <w:pPr>
        <w:ind w:right="100"/>
        <w:rPr>
          <w:rFonts w:eastAsia="Times New Roman"/>
          <w:sz w:val="28"/>
          <w:szCs w:val="28"/>
        </w:rPr>
      </w:pPr>
    </w:p>
    <w:p w14:paraId="50CE00FA" w14:textId="77777777" w:rsidR="000C734F" w:rsidRDefault="000C734F" w:rsidP="00A91D9C">
      <w:pPr>
        <w:ind w:right="100"/>
        <w:rPr>
          <w:rFonts w:eastAsia="Times New Roman"/>
          <w:sz w:val="28"/>
          <w:szCs w:val="28"/>
        </w:rPr>
      </w:pPr>
    </w:p>
    <w:p w14:paraId="0A085C5A" w14:textId="77777777" w:rsidR="000C734F" w:rsidRDefault="000C734F" w:rsidP="00A91D9C">
      <w:pPr>
        <w:ind w:right="100"/>
        <w:rPr>
          <w:rFonts w:eastAsia="Times New Roman"/>
          <w:sz w:val="28"/>
          <w:szCs w:val="28"/>
        </w:rPr>
      </w:pPr>
    </w:p>
    <w:p w14:paraId="7DCBA0E3" w14:textId="77777777" w:rsidR="000C734F" w:rsidRDefault="000C734F" w:rsidP="00A91D9C">
      <w:pPr>
        <w:ind w:right="100"/>
        <w:rPr>
          <w:rFonts w:eastAsia="Times New Roman"/>
          <w:sz w:val="28"/>
          <w:szCs w:val="28"/>
        </w:rPr>
      </w:pPr>
    </w:p>
    <w:p w14:paraId="07E82D83" w14:textId="77777777" w:rsidR="000C734F" w:rsidRDefault="000C734F" w:rsidP="00A91D9C">
      <w:pPr>
        <w:ind w:right="100"/>
        <w:rPr>
          <w:rFonts w:eastAsia="Times New Roman"/>
          <w:sz w:val="28"/>
          <w:szCs w:val="28"/>
        </w:rPr>
      </w:pPr>
    </w:p>
    <w:p w14:paraId="7126B69B" w14:textId="77777777" w:rsidR="000C734F" w:rsidRDefault="000C734F" w:rsidP="00A91D9C">
      <w:pPr>
        <w:ind w:right="100"/>
        <w:rPr>
          <w:rFonts w:eastAsia="Times New Roman"/>
          <w:sz w:val="28"/>
          <w:szCs w:val="28"/>
        </w:rPr>
      </w:pPr>
    </w:p>
    <w:p w14:paraId="7538451A" w14:textId="77777777" w:rsidR="000C734F" w:rsidRDefault="000C734F" w:rsidP="00A91D9C">
      <w:pPr>
        <w:ind w:right="100"/>
        <w:rPr>
          <w:rFonts w:eastAsia="Times New Roman"/>
          <w:sz w:val="28"/>
          <w:szCs w:val="28"/>
        </w:rPr>
      </w:pPr>
    </w:p>
    <w:p w14:paraId="0ABFECC3" w14:textId="77777777" w:rsidR="000C734F" w:rsidRDefault="000C734F" w:rsidP="00A91D9C">
      <w:pPr>
        <w:ind w:right="100"/>
        <w:rPr>
          <w:rFonts w:eastAsia="Times New Roman"/>
          <w:sz w:val="28"/>
          <w:szCs w:val="28"/>
        </w:rPr>
      </w:pPr>
    </w:p>
    <w:p w14:paraId="7FEAA11E" w14:textId="77777777" w:rsidR="000C734F" w:rsidRDefault="000C734F" w:rsidP="00A91D9C">
      <w:pPr>
        <w:ind w:right="100"/>
        <w:rPr>
          <w:rFonts w:eastAsia="Times New Roman"/>
          <w:sz w:val="28"/>
          <w:szCs w:val="28"/>
        </w:rPr>
      </w:pPr>
    </w:p>
    <w:p w14:paraId="67340983" w14:textId="77777777" w:rsidR="000C734F" w:rsidRDefault="000C734F" w:rsidP="00A91D9C">
      <w:pPr>
        <w:ind w:right="100"/>
        <w:rPr>
          <w:rFonts w:eastAsia="Times New Roman"/>
          <w:sz w:val="28"/>
          <w:szCs w:val="28"/>
        </w:rPr>
      </w:pPr>
    </w:p>
    <w:p w14:paraId="525DCC1E" w14:textId="77777777" w:rsidR="000C734F" w:rsidRDefault="000C734F" w:rsidP="00A91D9C">
      <w:pPr>
        <w:ind w:right="100"/>
        <w:rPr>
          <w:rFonts w:eastAsia="Times New Roman"/>
          <w:sz w:val="28"/>
          <w:szCs w:val="28"/>
        </w:rPr>
      </w:pPr>
    </w:p>
    <w:p w14:paraId="736C7975" w14:textId="77777777" w:rsidR="000C734F" w:rsidRDefault="000C734F" w:rsidP="00A91D9C">
      <w:pPr>
        <w:ind w:right="100"/>
        <w:rPr>
          <w:rFonts w:eastAsia="Times New Roman"/>
          <w:sz w:val="28"/>
          <w:szCs w:val="28"/>
        </w:rPr>
      </w:pPr>
    </w:p>
    <w:p w14:paraId="237C6030" w14:textId="77777777" w:rsidR="000C734F" w:rsidRDefault="000C734F" w:rsidP="00A91D9C">
      <w:pPr>
        <w:ind w:right="100"/>
        <w:rPr>
          <w:rFonts w:eastAsia="Times New Roman"/>
          <w:sz w:val="28"/>
          <w:szCs w:val="28"/>
        </w:rPr>
      </w:pPr>
    </w:p>
    <w:p w14:paraId="7582CD74" w14:textId="77777777" w:rsidR="000C734F" w:rsidRDefault="000C734F" w:rsidP="00A91D9C">
      <w:pPr>
        <w:ind w:right="100"/>
        <w:rPr>
          <w:rFonts w:eastAsia="Times New Roman"/>
          <w:sz w:val="28"/>
          <w:szCs w:val="28"/>
        </w:rPr>
      </w:pPr>
    </w:p>
    <w:p w14:paraId="3610C7F0" w14:textId="77777777" w:rsidR="000C734F" w:rsidRDefault="000C734F" w:rsidP="00A91D9C">
      <w:pPr>
        <w:ind w:right="100"/>
        <w:rPr>
          <w:rFonts w:eastAsia="Times New Roman"/>
          <w:sz w:val="28"/>
          <w:szCs w:val="28"/>
        </w:rPr>
      </w:pPr>
    </w:p>
    <w:p w14:paraId="62D65CDF" w14:textId="77777777" w:rsidR="00CB367A" w:rsidRDefault="000C734F" w:rsidP="00A91D9C">
      <w:pPr>
        <w:ind w:right="1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</w:t>
      </w:r>
    </w:p>
    <w:p w14:paraId="5AAFFCF5" w14:textId="77777777" w:rsidR="00CB367A" w:rsidRDefault="00CB367A" w:rsidP="00A91D9C">
      <w:pPr>
        <w:ind w:right="100"/>
        <w:rPr>
          <w:rFonts w:eastAsia="Times New Roman"/>
          <w:sz w:val="28"/>
          <w:szCs w:val="28"/>
        </w:rPr>
      </w:pPr>
    </w:p>
    <w:p w14:paraId="47AC46FB" w14:textId="77777777" w:rsidR="00CB367A" w:rsidRDefault="00CB367A" w:rsidP="00A91D9C">
      <w:pPr>
        <w:ind w:right="100"/>
        <w:rPr>
          <w:rFonts w:eastAsia="Times New Roman"/>
          <w:sz w:val="28"/>
          <w:szCs w:val="28"/>
        </w:rPr>
      </w:pPr>
    </w:p>
    <w:sectPr w:rsidR="00CB367A" w:rsidSect="00BE3EC2">
      <w:pgSz w:w="11906" w:h="16838"/>
      <w:pgMar w:top="709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A2775A" w14:textId="77777777" w:rsidR="00342D1A" w:rsidRDefault="00342D1A" w:rsidP="003B372D">
      <w:r>
        <w:separator/>
      </w:r>
    </w:p>
  </w:endnote>
  <w:endnote w:type="continuationSeparator" w:id="0">
    <w:p w14:paraId="10578F2F" w14:textId="77777777" w:rsidR="00342D1A" w:rsidRDefault="00342D1A" w:rsidP="003B3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31E57B" w14:textId="77777777" w:rsidR="00342D1A" w:rsidRDefault="00342D1A" w:rsidP="003B372D">
      <w:r>
        <w:separator/>
      </w:r>
    </w:p>
  </w:footnote>
  <w:footnote w:type="continuationSeparator" w:id="0">
    <w:p w14:paraId="64A7E1C3" w14:textId="77777777" w:rsidR="00342D1A" w:rsidRDefault="00342D1A" w:rsidP="003B3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1">
    <w:nsid w:val="00006DF1"/>
    <w:multiLevelType w:val="hybridMultilevel"/>
    <w:tmpl w:val="DD2C6850"/>
    <w:lvl w:ilvl="0" w:tplc="3E768BA4">
      <w:start w:val="1"/>
      <w:numFmt w:val="decimal"/>
      <w:lvlText w:val="%1."/>
      <w:lvlJc w:val="left"/>
    </w:lvl>
    <w:lvl w:ilvl="1" w:tplc="A1386E6A">
      <w:numFmt w:val="decimal"/>
      <w:lvlText w:val=""/>
      <w:lvlJc w:val="left"/>
    </w:lvl>
    <w:lvl w:ilvl="2" w:tplc="446C65DA">
      <w:numFmt w:val="decimal"/>
      <w:lvlText w:val=""/>
      <w:lvlJc w:val="left"/>
    </w:lvl>
    <w:lvl w:ilvl="3" w:tplc="CABE6334">
      <w:numFmt w:val="decimal"/>
      <w:lvlText w:val=""/>
      <w:lvlJc w:val="left"/>
    </w:lvl>
    <w:lvl w:ilvl="4" w:tplc="2DB61FD4">
      <w:numFmt w:val="decimal"/>
      <w:lvlText w:val=""/>
      <w:lvlJc w:val="left"/>
    </w:lvl>
    <w:lvl w:ilvl="5" w:tplc="8A1CEBEE">
      <w:numFmt w:val="decimal"/>
      <w:lvlText w:val=""/>
      <w:lvlJc w:val="left"/>
    </w:lvl>
    <w:lvl w:ilvl="6" w:tplc="ABB030DC">
      <w:numFmt w:val="decimal"/>
      <w:lvlText w:val=""/>
      <w:lvlJc w:val="left"/>
    </w:lvl>
    <w:lvl w:ilvl="7" w:tplc="C868DC2E">
      <w:numFmt w:val="decimal"/>
      <w:lvlText w:val=""/>
      <w:lvlJc w:val="left"/>
    </w:lvl>
    <w:lvl w:ilvl="8" w:tplc="6FAEE670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AAF"/>
    <w:rsid w:val="000007E4"/>
    <w:rsid w:val="00096590"/>
    <w:rsid w:val="000A0D9E"/>
    <w:rsid w:val="000C734F"/>
    <w:rsid w:val="000D51A2"/>
    <w:rsid w:val="00182C26"/>
    <w:rsid w:val="001852B2"/>
    <w:rsid w:val="001A4972"/>
    <w:rsid w:val="001C0208"/>
    <w:rsid w:val="002432EC"/>
    <w:rsid w:val="00296FA7"/>
    <w:rsid w:val="002B1E5D"/>
    <w:rsid w:val="002F5166"/>
    <w:rsid w:val="002F7D0E"/>
    <w:rsid w:val="00342D1A"/>
    <w:rsid w:val="00345272"/>
    <w:rsid w:val="003B336F"/>
    <w:rsid w:val="003B372D"/>
    <w:rsid w:val="003E6072"/>
    <w:rsid w:val="00406945"/>
    <w:rsid w:val="0042110E"/>
    <w:rsid w:val="0048754B"/>
    <w:rsid w:val="00501FB9"/>
    <w:rsid w:val="00502067"/>
    <w:rsid w:val="00540DF2"/>
    <w:rsid w:val="0060795C"/>
    <w:rsid w:val="00646404"/>
    <w:rsid w:val="006A2629"/>
    <w:rsid w:val="006F0A1C"/>
    <w:rsid w:val="007944BD"/>
    <w:rsid w:val="007A3481"/>
    <w:rsid w:val="0082621C"/>
    <w:rsid w:val="00891A7C"/>
    <w:rsid w:val="008A10D8"/>
    <w:rsid w:val="008E18F4"/>
    <w:rsid w:val="00905297"/>
    <w:rsid w:val="00982B37"/>
    <w:rsid w:val="009B554D"/>
    <w:rsid w:val="00A0744F"/>
    <w:rsid w:val="00A91D9C"/>
    <w:rsid w:val="00AF6A98"/>
    <w:rsid w:val="00B52539"/>
    <w:rsid w:val="00B774B7"/>
    <w:rsid w:val="00BA0554"/>
    <w:rsid w:val="00BB0961"/>
    <w:rsid w:val="00BE3EC2"/>
    <w:rsid w:val="00C13AAF"/>
    <w:rsid w:val="00C32301"/>
    <w:rsid w:val="00C44E72"/>
    <w:rsid w:val="00CB367A"/>
    <w:rsid w:val="00CF7B83"/>
    <w:rsid w:val="00D03A93"/>
    <w:rsid w:val="00D508E7"/>
    <w:rsid w:val="00DE4E18"/>
    <w:rsid w:val="00E71884"/>
    <w:rsid w:val="00EB7FCC"/>
    <w:rsid w:val="00F26CAD"/>
    <w:rsid w:val="00F52CC1"/>
    <w:rsid w:val="00F62C4D"/>
    <w:rsid w:val="00F73066"/>
    <w:rsid w:val="00F75831"/>
    <w:rsid w:val="00FB7D8B"/>
    <w:rsid w:val="00FF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4D7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AA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8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37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72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B37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372D"/>
    <w:rPr>
      <w:rFonts w:ascii="Times New Roman" w:eastAsiaTheme="minorEastAsia" w:hAnsi="Times New Roman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B37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372D"/>
    <w:rPr>
      <w:rFonts w:ascii="Times New Roman" w:eastAsiaTheme="minorEastAsia" w:hAnsi="Times New Roman" w:cs="Times New Roman"/>
      <w:lang w:eastAsia="ru-RU"/>
    </w:rPr>
  </w:style>
  <w:style w:type="paragraph" w:styleId="aa">
    <w:name w:val="List Paragraph"/>
    <w:basedOn w:val="a"/>
    <w:uiPriority w:val="34"/>
    <w:qFormat/>
    <w:rsid w:val="00502067"/>
    <w:pPr>
      <w:ind w:left="720"/>
      <w:contextualSpacing/>
    </w:pPr>
  </w:style>
  <w:style w:type="paragraph" w:customStyle="1" w:styleId="ConsPlusTitle">
    <w:name w:val="ConsPlusTitle"/>
    <w:uiPriority w:val="99"/>
    <w:rsid w:val="00BE3E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b">
    <w:name w:val="No Spacing"/>
    <w:uiPriority w:val="1"/>
    <w:qFormat/>
    <w:rsid w:val="0090529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table" w:styleId="ac">
    <w:name w:val="Light Shading"/>
    <w:basedOn w:val="a1"/>
    <w:uiPriority w:val="60"/>
    <w:rsid w:val="0090529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AA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8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37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72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B37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372D"/>
    <w:rPr>
      <w:rFonts w:ascii="Times New Roman" w:eastAsiaTheme="minorEastAsia" w:hAnsi="Times New Roman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B37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372D"/>
    <w:rPr>
      <w:rFonts w:ascii="Times New Roman" w:eastAsiaTheme="minorEastAsia" w:hAnsi="Times New Roman" w:cs="Times New Roman"/>
      <w:lang w:eastAsia="ru-RU"/>
    </w:rPr>
  </w:style>
  <w:style w:type="paragraph" w:styleId="aa">
    <w:name w:val="List Paragraph"/>
    <w:basedOn w:val="a"/>
    <w:uiPriority w:val="34"/>
    <w:qFormat/>
    <w:rsid w:val="00502067"/>
    <w:pPr>
      <w:ind w:left="720"/>
      <w:contextualSpacing/>
    </w:pPr>
  </w:style>
  <w:style w:type="paragraph" w:customStyle="1" w:styleId="ConsPlusTitle">
    <w:name w:val="ConsPlusTitle"/>
    <w:uiPriority w:val="99"/>
    <w:rsid w:val="00BE3E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b">
    <w:name w:val="No Spacing"/>
    <w:uiPriority w:val="1"/>
    <w:qFormat/>
    <w:rsid w:val="0090529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table" w:styleId="ac">
    <w:name w:val="Light Shading"/>
    <w:basedOn w:val="a1"/>
    <w:uiPriority w:val="60"/>
    <w:rsid w:val="0090529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МР</Company>
  <LinksUpToDate>false</LinksUpToDate>
  <CharactersWithSpaces>9691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Богдановка</cp:lastModifiedBy>
  <cp:revision>11</cp:revision>
  <cp:lastPrinted>2022-08-30T04:04:00Z</cp:lastPrinted>
  <dcterms:created xsi:type="dcterms:W3CDTF">2022-01-19T10:45:00Z</dcterms:created>
  <dcterms:modified xsi:type="dcterms:W3CDTF">2022-08-30T04:04:00Z</dcterms:modified>
</cp:coreProperties>
</file>