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47" w:rsidRPr="009F6904" w:rsidRDefault="003E2E47" w:rsidP="002C1710">
      <w:pPr>
        <w:spacing w:after="0" w:line="240" w:lineRule="auto"/>
        <w:rPr>
          <w:rFonts w:ascii="Times New Roman" w:hAnsi="Times New Roman"/>
          <w:sz w:val="28"/>
          <w:szCs w:val="28"/>
        </w:rPr>
      </w:pPr>
      <w:bookmarkStart w:id="0" w:name="_GoBack"/>
      <w:bookmarkEnd w:id="0"/>
    </w:p>
    <w:p w:rsidR="003E2E47" w:rsidRPr="009F6904" w:rsidRDefault="003E2E47" w:rsidP="002C1710">
      <w:pPr>
        <w:pStyle w:val="2"/>
        <w:shd w:val="clear" w:color="auto" w:fill="FFFFFF"/>
        <w:spacing w:before="0" w:after="0"/>
        <w:jc w:val="center"/>
        <w:rPr>
          <w:rFonts w:ascii="Times New Roman" w:hAnsi="Times New Roman" w:cs="Times New Roman"/>
          <w:i w:val="0"/>
        </w:rPr>
      </w:pPr>
      <w:r w:rsidRPr="009F6904">
        <w:rPr>
          <w:rFonts w:ascii="Times New Roman" w:hAnsi="Times New Roman" w:cs="Times New Roman"/>
          <w:i w:val="0"/>
          <w:shd w:val="clear" w:color="auto" w:fill="FFFFFF"/>
        </w:rPr>
        <w:t xml:space="preserve">         </w:t>
      </w:r>
      <w:r w:rsidRPr="009F6904">
        <w:rPr>
          <w:rFonts w:ascii="Times New Roman" w:hAnsi="Times New Roman" w:cs="Times New Roman"/>
          <w:i w:val="0"/>
        </w:rPr>
        <w:t xml:space="preserve"> «Прокуратурой Тоцкого района  приняты меры по защите </w:t>
      </w:r>
      <w:proofErr w:type="gramStart"/>
      <w:r w:rsidRPr="009F6904">
        <w:rPr>
          <w:rFonts w:ascii="Times New Roman" w:hAnsi="Times New Roman" w:cs="Times New Roman"/>
          <w:i w:val="0"/>
        </w:rPr>
        <w:t>земельных</w:t>
      </w:r>
      <w:proofErr w:type="gramEnd"/>
      <w:r w:rsidRPr="009F6904">
        <w:rPr>
          <w:rFonts w:ascii="Times New Roman" w:hAnsi="Times New Roman" w:cs="Times New Roman"/>
          <w:i w:val="0"/>
        </w:rPr>
        <w:t xml:space="preserve"> прав многодетной семьи»</w:t>
      </w:r>
    </w:p>
    <w:p w:rsidR="003E2E47" w:rsidRPr="002C1710" w:rsidRDefault="003E2E47" w:rsidP="002C1710">
      <w:pPr>
        <w:spacing w:after="0" w:line="240" w:lineRule="auto"/>
        <w:rPr>
          <w:rFonts w:ascii="Times New Roman" w:hAnsi="Times New Roman"/>
        </w:rPr>
      </w:pPr>
    </w:p>
    <w:p w:rsidR="003E2E47" w:rsidRPr="002C1710" w:rsidRDefault="003E2E47" w:rsidP="002C1710">
      <w:pPr>
        <w:spacing w:after="0" w:line="240" w:lineRule="auto"/>
        <w:ind w:firstLine="709"/>
        <w:jc w:val="both"/>
        <w:rPr>
          <w:rFonts w:ascii="Times New Roman" w:hAnsi="Times New Roman"/>
          <w:sz w:val="28"/>
          <w:szCs w:val="28"/>
        </w:rPr>
      </w:pPr>
      <w:r w:rsidRPr="002C1710">
        <w:rPr>
          <w:rFonts w:ascii="Times New Roman" w:hAnsi="Times New Roman"/>
          <w:sz w:val="28"/>
          <w:szCs w:val="28"/>
        </w:rPr>
        <w:t>Прокуратурой района проведена проверка по обращению многодетного гражданина. В ходе проверки установлено, что  в 2015 году постановлением администрации МО Тоцкий сельсовет гражданину и членам ее семьи предоставлен в общую долевую собственность земельный участок.</w:t>
      </w:r>
    </w:p>
    <w:p w:rsidR="003E2E47" w:rsidRPr="002C1710" w:rsidRDefault="003E2E47" w:rsidP="002C1710">
      <w:pPr>
        <w:spacing w:after="0" w:line="240" w:lineRule="auto"/>
        <w:jc w:val="both"/>
        <w:rPr>
          <w:rFonts w:ascii="Times New Roman" w:hAnsi="Times New Roman"/>
          <w:sz w:val="28"/>
          <w:szCs w:val="28"/>
        </w:rPr>
      </w:pPr>
      <w:r w:rsidRPr="002C1710">
        <w:rPr>
          <w:rFonts w:ascii="Times New Roman" w:hAnsi="Times New Roman"/>
          <w:sz w:val="28"/>
          <w:szCs w:val="28"/>
        </w:rPr>
        <w:tab/>
        <w:t xml:space="preserve"> В тоже время, несмотря на изданное постановление, администрация МО Тоцкий сельсовет в 2016 году заключила договор аренды указанного земельного участка с другим гражданином, который зарегистрировал данный договор в органах </w:t>
      </w:r>
      <w:proofErr w:type="spellStart"/>
      <w:r w:rsidRPr="002C1710">
        <w:rPr>
          <w:rFonts w:ascii="Times New Roman" w:hAnsi="Times New Roman"/>
          <w:sz w:val="28"/>
          <w:szCs w:val="28"/>
        </w:rPr>
        <w:t>Росреестра</w:t>
      </w:r>
      <w:proofErr w:type="spellEnd"/>
      <w:r w:rsidRPr="002C1710">
        <w:rPr>
          <w:rFonts w:ascii="Times New Roman" w:hAnsi="Times New Roman"/>
          <w:sz w:val="28"/>
          <w:szCs w:val="28"/>
        </w:rPr>
        <w:t>, что создает препятствия для распоряжения многодетной семьей  земельным участком.</w:t>
      </w:r>
    </w:p>
    <w:p w:rsidR="003E2E47" w:rsidRPr="002C1710" w:rsidRDefault="003E2E47" w:rsidP="002C1710">
      <w:pPr>
        <w:spacing w:after="0" w:line="240" w:lineRule="auto"/>
        <w:jc w:val="both"/>
        <w:rPr>
          <w:rFonts w:ascii="Times New Roman" w:hAnsi="Times New Roman"/>
          <w:sz w:val="26"/>
          <w:szCs w:val="26"/>
        </w:rPr>
      </w:pPr>
      <w:r w:rsidRPr="002C1710">
        <w:rPr>
          <w:rFonts w:ascii="Times New Roman" w:hAnsi="Times New Roman"/>
          <w:sz w:val="28"/>
          <w:szCs w:val="28"/>
        </w:rPr>
        <w:tab/>
        <w:t>С целью устранения выявленных нарушений в администрацию сельсовета внесено представление. По результатам его рассмотрения администрацией сельсовета начата работа по предоставлению гражданам альтернативного земельного участка для ведения личного подсобного хозяйства, площадью, равной площади предыдущего участка.  Исполнение представления находится на контроле прокуратуры района.</w:t>
      </w:r>
    </w:p>
    <w:p w:rsidR="003E2E47" w:rsidRPr="002C1710" w:rsidRDefault="003E2E47" w:rsidP="002C1710">
      <w:pPr>
        <w:spacing w:after="0" w:line="240" w:lineRule="auto"/>
        <w:ind w:firstLine="709"/>
        <w:jc w:val="both"/>
        <w:rPr>
          <w:rFonts w:ascii="Times New Roman" w:hAnsi="Times New Roman"/>
          <w:color w:val="0F0F0F"/>
          <w:sz w:val="28"/>
          <w:szCs w:val="28"/>
          <w:shd w:val="clear" w:color="auto" w:fill="F6F7FB"/>
        </w:rPr>
      </w:pPr>
    </w:p>
    <w:p w:rsidR="003E2E47" w:rsidRDefault="003E2E47" w:rsidP="009F6904">
      <w:pPr>
        <w:tabs>
          <w:tab w:val="left" w:pos="2460"/>
        </w:tabs>
        <w:spacing w:after="0" w:line="240" w:lineRule="exact"/>
        <w:jc w:val="both"/>
        <w:rPr>
          <w:rFonts w:ascii="Times New Roman" w:hAnsi="Times New Roman"/>
          <w:sz w:val="28"/>
          <w:szCs w:val="28"/>
        </w:rPr>
      </w:pPr>
      <w:r w:rsidRPr="002C1710">
        <w:rPr>
          <w:rFonts w:ascii="Times New Roman" w:hAnsi="Times New Roman"/>
          <w:sz w:val="28"/>
          <w:szCs w:val="28"/>
        </w:rPr>
        <w:t>Прокурор района</w:t>
      </w:r>
    </w:p>
    <w:p w:rsidR="003E2E47" w:rsidRPr="002C1710" w:rsidRDefault="003E2E47" w:rsidP="009F6904">
      <w:pPr>
        <w:tabs>
          <w:tab w:val="left" w:pos="2460"/>
        </w:tabs>
        <w:spacing w:after="0" w:line="240" w:lineRule="exact"/>
        <w:jc w:val="both"/>
        <w:rPr>
          <w:rFonts w:ascii="Times New Roman" w:hAnsi="Times New Roman"/>
          <w:sz w:val="28"/>
          <w:szCs w:val="28"/>
        </w:rPr>
      </w:pPr>
    </w:p>
    <w:p w:rsidR="003E2E47" w:rsidRPr="009F6904" w:rsidRDefault="003E2E47" w:rsidP="009F6904">
      <w:pPr>
        <w:tabs>
          <w:tab w:val="left" w:pos="2460"/>
        </w:tabs>
        <w:spacing w:after="0" w:line="240" w:lineRule="exact"/>
        <w:ind w:right="-159"/>
        <w:jc w:val="both"/>
        <w:rPr>
          <w:rFonts w:ascii="Times New Roman" w:hAnsi="Times New Roman"/>
          <w:sz w:val="28"/>
          <w:szCs w:val="28"/>
        </w:rPr>
      </w:pPr>
      <w:r w:rsidRPr="002C1710">
        <w:rPr>
          <w:rFonts w:ascii="Times New Roman" w:hAnsi="Times New Roman"/>
          <w:sz w:val="28"/>
          <w:szCs w:val="28"/>
        </w:rPr>
        <w:t>старший советник юстиции</w:t>
      </w:r>
      <w:r w:rsidRPr="002C1710">
        <w:rPr>
          <w:rFonts w:ascii="Times New Roman" w:hAnsi="Times New Roman"/>
          <w:sz w:val="28"/>
          <w:szCs w:val="28"/>
        </w:rPr>
        <w:tab/>
        <w:t xml:space="preserve">                                       </w:t>
      </w:r>
      <w:r>
        <w:rPr>
          <w:rFonts w:ascii="Times New Roman" w:hAnsi="Times New Roman"/>
          <w:sz w:val="28"/>
          <w:szCs w:val="28"/>
        </w:rPr>
        <w:t xml:space="preserve">                             </w:t>
      </w:r>
      <w:r w:rsidRPr="002C1710">
        <w:rPr>
          <w:rFonts w:ascii="Times New Roman" w:hAnsi="Times New Roman"/>
          <w:sz w:val="28"/>
          <w:szCs w:val="28"/>
        </w:rPr>
        <w:t xml:space="preserve"> А.В. Фокин</w:t>
      </w:r>
    </w:p>
    <w:p w:rsidR="003E2E47" w:rsidRDefault="003E2E47" w:rsidP="000F22F0">
      <w:pPr>
        <w:tabs>
          <w:tab w:val="left" w:pos="2460"/>
        </w:tabs>
        <w:spacing w:line="240" w:lineRule="exact"/>
        <w:jc w:val="both"/>
        <w:rPr>
          <w:rFonts w:ascii="Times New Roman" w:hAnsi="Times New Roman"/>
          <w:sz w:val="28"/>
          <w:szCs w:val="28"/>
        </w:rPr>
      </w:pPr>
    </w:p>
    <w:p w:rsidR="003E2E47" w:rsidRPr="000F22F0" w:rsidRDefault="003E2E47" w:rsidP="000F22F0">
      <w:pPr>
        <w:tabs>
          <w:tab w:val="left" w:pos="2460"/>
        </w:tabs>
        <w:spacing w:line="240" w:lineRule="exact"/>
        <w:jc w:val="both"/>
        <w:rPr>
          <w:rFonts w:ascii="Times New Roman" w:hAnsi="Times New Roman"/>
          <w:sz w:val="28"/>
          <w:szCs w:val="28"/>
        </w:rPr>
      </w:pPr>
    </w:p>
    <w:p w:rsidR="003E2E47" w:rsidRPr="000F22F0" w:rsidRDefault="003E2E47" w:rsidP="000F22F0">
      <w:pPr>
        <w:tabs>
          <w:tab w:val="left" w:pos="2460"/>
        </w:tabs>
        <w:spacing w:line="240" w:lineRule="exact"/>
        <w:jc w:val="both"/>
        <w:rPr>
          <w:rFonts w:ascii="Times New Roman" w:hAnsi="Times New Roman"/>
        </w:rPr>
      </w:pPr>
      <w:r w:rsidRPr="000F22F0">
        <w:rPr>
          <w:rFonts w:ascii="Times New Roman" w:hAnsi="Times New Roman"/>
        </w:rPr>
        <w:t xml:space="preserve">М.М. </w:t>
      </w:r>
      <w:proofErr w:type="spellStart"/>
      <w:r w:rsidRPr="000F22F0">
        <w:rPr>
          <w:rFonts w:ascii="Times New Roman" w:hAnsi="Times New Roman"/>
        </w:rPr>
        <w:t>Умбеталиева</w:t>
      </w:r>
      <w:proofErr w:type="spellEnd"/>
      <w:r w:rsidRPr="000F22F0">
        <w:rPr>
          <w:rFonts w:ascii="Times New Roman" w:hAnsi="Times New Roman"/>
        </w:rPr>
        <w:t xml:space="preserve"> тел. 2-13-34</w:t>
      </w:r>
    </w:p>
    <w:sectPr w:rsidR="003E2E47" w:rsidRPr="000F22F0" w:rsidSect="00380978">
      <w:pgSz w:w="11906" w:h="16838"/>
      <w:pgMar w:top="1134" w:right="567" w:bottom="10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44"/>
    <w:rsid w:val="000F22F0"/>
    <w:rsid w:val="001B5C73"/>
    <w:rsid w:val="001F19AB"/>
    <w:rsid w:val="002C1710"/>
    <w:rsid w:val="002F3A1B"/>
    <w:rsid w:val="00322C5E"/>
    <w:rsid w:val="00380978"/>
    <w:rsid w:val="00382781"/>
    <w:rsid w:val="003E2E47"/>
    <w:rsid w:val="004102EB"/>
    <w:rsid w:val="00460F54"/>
    <w:rsid w:val="00493273"/>
    <w:rsid w:val="004D5066"/>
    <w:rsid w:val="005C314A"/>
    <w:rsid w:val="006533D8"/>
    <w:rsid w:val="00676936"/>
    <w:rsid w:val="00682650"/>
    <w:rsid w:val="00695DC7"/>
    <w:rsid w:val="00804DF5"/>
    <w:rsid w:val="00870988"/>
    <w:rsid w:val="008F6031"/>
    <w:rsid w:val="009844D1"/>
    <w:rsid w:val="009A0D8B"/>
    <w:rsid w:val="009D3044"/>
    <w:rsid w:val="009F6904"/>
    <w:rsid w:val="00A12E45"/>
    <w:rsid w:val="00A566CF"/>
    <w:rsid w:val="00AC356D"/>
    <w:rsid w:val="00B53EB5"/>
    <w:rsid w:val="00B95E95"/>
    <w:rsid w:val="00BD1991"/>
    <w:rsid w:val="00BD551E"/>
    <w:rsid w:val="00BD6F2E"/>
    <w:rsid w:val="00C512A3"/>
    <w:rsid w:val="00D157D0"/>
    <w:rsid w:val="00D84EF4"/>
    <w:rsid w:val="00E351A5"/>
    <w:rsid w:val="00E51EB7"/>
    <w:rsid w:val="00EC0D77"/>
    <w:rsid w:val="00F1246D"/>
    <w:rsid w:val="00FC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AB"/>
    <w:pPr>
      <w:spacing w:after="160" w:line="259" w:lineRule="auto"/>
    </w:pPr>
    <w:rPr>
      <w:lang w:eastAsia="en-US"/>
    </w:rPr>
  </w:style>
  <w:style w:type="paragraph" w:styleId="2">
    <w:name w:val="heading 2"/>
    <w:basedOn w:val="a"/>
    <w:next w:val="a"/>
    <w:link w:val="20"/>
    <w:uiPriority w:val="99"/>
    <w:qFormat/>
    <w:locked/>
    <w:rsid w:val="002C1710"/>
    <w:pPr>
      <w:keepNext/>
      <w:widowControl w:val="0"/>
      <w:autoSpaceDE w:val="0"/>
      <w:autoSpaceDN w:val="0"/>
      <w:adjustRightInd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3273"/>
    <w:rPr>
      <w:rFonts w:ascii="Cambria" w:hAnsi="Cambria" w:cs="Times New Roman"/>
      <w:b/>
      <w:bCs/>
      <w:i/>
      <w:iCs/>
      <w:sz w:val="28"/>
      <w:szCs w:val="28"/>
      <w:lang w:eastAsia="en-US"/>
    </w:rPr>
  </w:style>
  <w:style w:type="table" w:styleId="a3">
    <w:name w:val="Table Grid"/>
    <w:basedOn w:val="a1"/>
    <w:uiPriority w:val="99"/>
    <w:rsid w:val="002F3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BD6F2E"/>
    <w:pPr>
      <w:spacing w:after="0" w:line="240" w:lineRule="auto"/>
      <w:ind w:firstLine="709"/>
      <w:jc w:val="both"/>
    </w:pPr>
    <w:rPr>
      <w:rFonts w:ascii="Times New Roman" w:hAnsi="Times New Roman"/>
      <w:sz w:val="28"/>
      <w:szCs w:val="20"/>
      <w:lang w:eastAsia="ru-RU"/>
    </w:rPr>
  </w:style>
  <w:style w:type="character" w:customStyle="1" w:styleId="a5">
    <w:name w:val="Основной текст с отступом Знак"/>
    <w:basedOn w:val="a0"/>
    <w:link w:val="a4"/>
    <w:uiPriority w:val="99"/>
    <w:semiHidden/>
    <w:locked/>
    <w:rsid w:val="009A0D8B"/>
    <w:rPr>
      <w:rFonts w:cs="Times New Roman"/>
      <w:lang w:eastAsia="en-US"/>
    </w:rPr>
  </w:style>
  <w:style w:type="paragraph" w:customStyle="1" w:styleId="1">
    <w:name w:val="Знак Знак Знак Знак1"/>
    <w:basedOn w:val="a"/>
    <w:uiPriority w:val="99"/>
    <w:rsid w:val="000F22F0"/>
    <w:pPr>
      <w:spacing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AB"/>
    <w:pPr>
      <w:spacing w:after="160" w:line="259" w:lineRule="auto"/>
    </w:pPr>
    <w:rPr>
      <w:lang w:eastAsia="en-US"/>
    </w:rPr>
  </w:style>
  <w:style w:type="paragraph" w:styleId="2">
    <w:name w:val="heading 2"/>
    <w:basedOn w:val="a"/>
    <w:next w:val="a"/>
    <w:link w:val="20"/>
    <w:uiPriority w:val="99"/>
    <w:qFormat/>
    <w:locked/>
    <w:rsid w:val="002C1710"/>
    <w:pPr>
      <w:keepNext/>
      <w:widowControl w:val="0"/>
      <w:autoSpaceDE w:val="0"/>
      <w:autoSpaceDN w:val="0"/>
      <w:adjustRightInd w:val="0"/>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3273"/>
    <w:rPr>
      <w:rFonts w:ascii="Cambria" w:hAnsi="Cambria" w:cs="Times New Roman"/>
      <w:b/>
      <w:bCs/>
      <w:i/>
      <w:iCs/>
      <w:sz w:val="28"/>
      <w:szCs w:val="28"/>
      <w:lang w:eastAsia="en-US"/>
    </w:rPr>
  </w:style>
  <w:style w:type="table" w:styleId="a3">
    <w:name w:val="Table Grid"/>
    <w:basedOn w:val="a1"/>
    <w:uiPriority w:val="99"/>
    <w:rsid w:val="002F3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BD6F2E"/>
    <w:pPr>
      <w:spacing w:after="0" w:line="240" w:lineRule="auto"/>
      <w:ind w:firstLine="709"/>
      <w:jc w:val="both"/>
    </w:pPr>
    <w:rPr>
      <w:rFonts w:ascii="Times New Roman" w:hAnsi="Times New Roman"/>
      <w:sz w:val="28"/>
      <w:szCs w:val="20"/>
      <w:lang w:eastAsia="ru-RU"/>
    </w:rPr>
  </w:style>
  <w:style w:type="character" w:customStyle="1" w:styleId="a5">
    <w:name w:val="Основной текст с отступом Знак"/>
    <w:basedOn w:val="a0"/>
    <w:link w:val="a4"/>
    <w:uiPriority w:val="99"/>
    <w:semiHidden/>
    <w:locked/>
    <w:rsid w:val="009A0D8B"/>
    <w:rPr>
      <w:rFonts w:cs="Times New Roman"/>
      <w:lang w:eastAsia="en-US"/>
    </w:rPr>
  </w:style>
  <w:style w:type="paragraph" w:customStyle="1" w:styleId="1">
    <w:name w:val="Знак Знак Знак Знак1"/>
    <w:basedOn w:val="a"/>
    <w:uiPriority w:val="99"/>
    <w:rsid w:val="000F22F0"/>
    <w:pPr>
      <w:spacing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 Алексей Васильевич</dc:creator>
  <cp:lastModifiedBy>Богдановка</cp:lastModifiedBy>
  <cp:revision>2</cp:revision>
  <cp:lastPrinted>2021-06-28T03:54:00Z</cp:lastPrinted>
  <dcterms:created xsi:type="dcterms:W3CDTF">2021-06-28T03:54:00Z</dcterms:created>
  <dcterms:modified xsi:type="dcterms:W3CDTF">2021-06-28T03:54:00Z</dcterms:modified>
</cp:coreProperties>
</file>