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2A" w:rsidRPr="000F22F0" w:rsidRDefault="00990B49" w:rsidP="000F22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22F0">
        <w:rPr>
          <w:rFonts w:ascii="Times New Roman" w:hAnsi="Times New Roman"/>
          <w:b/>
          <w:sz w:val="28"/>
          <w:szCs w:val="28"/>
        </w:rPr>
        <w:t xml:space="preserve"> </w:t>
      </w:r>
      <w:r w:rsidR="0066532A" w:rsidRPr="000F22F0">
        <w:rPr>
          <w:rFonts w:ascii="Times New Roman" w:hAnsi="Times New Roman"/>
          <w:b/>
          <w:sz w:val="28"/>
          <w:szCs w:val="28"/>
        </w:rPr>
        <w:t>«Поддержано государственное обвинение против бывшего военнослужащего, хранившего взрывчатые вещества в гараже».</w:t>
      </w:r>
    </w:p>
    <w:p w:rsidR="0066532A" w:rsidRPr="000F22F0" w:rsidRDefault="0066532A" w:rsidP="000F22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6532A" w:rsidRPr="000F22F0" w:rsidRDefault="0066532A" w:rsidP="000F22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Прокуратурой Тоцкого района поддержано государственное обвинение против 59 летнего жителя Тоцкого района, за совершение преступления, предусмотренного ч. 1 ст. 222.1 УК РФ – незаконное хранение взрывчатых веществ и взрывных устройств.</w:t>
      </w:r>
    </w:p>
    <w:p w:rsidR="0066532A" w:rsidRPr="000F22F0" w:rsidRDefault="0066532A" w:rsidP="000F22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F0">
        <w:rPr>
          <w:rFonts w:ascii="Times New Roman" w:hAnsi="Times New Roman"/>
          <w:color w:val="000000"/>
          <w:sz w:val="28"/>
          <w:szCs w:val="28"/>
        </w:rPr>
        <w:t xml:space="preserve">В судебном заседании установлено, что </w:t>
      </w:r>
      <w:r w:rsidRPr="000F22F0">
        <w:rPr>
          <w:rFonts w:ascii="Times New Roman" w:hAnsi="Times New Roman"/>
          <w:sz w:val="28"/>
          <w:szCs w:val="28"/>
        </w:rPr>
        <w:t xml:space="preserve">бывший начальник хранилища боеприпасов, хранил в своем гараже 14 шашек тротила массой более </w:t>
      </w:r>
      <w:smartTag w:uri="urn:schemas-microsoft-com:office:smarttags" w:element="metricconverter">
        <w:smartTagPr>
          <w:attr w:name="ProductID" w:val="3,5 кг"/>
        </w:smartTagPr>
        <w:r w:rsidRPr="000F22F0">
          <w:rPr>
            <w:rFonts w:ascii="Times New Roman" w:hAnsi="Times New Roman"/>
            <w:sz w:val="28"/>
            <w:szCs w:val="28"/>
          </w:rPr>
          <w:t>3,5 кг</w:t>
        </w:r>
      </w:smartTag>
      <w:proofErr w:type="gramStart"/>
      <w:r w:rsidRPr="000F22F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F22F0">
        <w:rPr>
          <w:rFonts w:ascii="Times New Roman" w:hAnsi="Times New Roman"/>
          <w:sz w:val="28"/>
          <w:szCs w:val="28"/>
        </w:rPr>
        <w:t xml:space="preserve">а также взрывные устройства, предназначенные для проведения подрывных работ. </w:t>
      </w:r>
      <w:proofErr w:type="gramStart"/>
      <w:r w:rsidRPr="000F22F0">
        <w:rPr>
          <w:rFonts w:ascii="Times New Roman" w:hAnsi="Times New Roman"/>
          <w:sz w:val="28"/>
          <w:szCs w:val="28"/>
        </w:rPr>
        <w:t xml:space="preserve">Несмотря на полное не признание подсудимым своей вины, государственный обвинитель в ходе судебных заседаний, смог предоставить суду достаточное количество неопровержимых доказательств вины мужчины, на основании которых, 31.05.2021 </w:t>
      </w:r>
      <w:r w:rsidRPr="000F22F0">
        <w:rPr>
          <w:rFonts w:ascii="Times New Roman" w:hAnsi="Times New Roman"/>
          <w:color w:val="000000"/>
          <w:sz w:val="28"/>
          <w:szCs w:val="28"/>
        </w:rPr>
        <w:t>Тоцкий районный суд признал его виновными в совершении преступления и назначил наказание в виде лишения свободы на 2 года условно, со штрафом 50 тысяч рублей.</w:t>
      </w:r>
      <w:proofErr w:type="gramEnd"/>
      <w:r w:rsidRPr="000F22F0">
        <w:rPr>
          <w:rFonts w:ascii="Times New Roman" w:hAnsi="Times New Roman"/>
          <w:color w:val="000000"/>
          <w:sz w:val="28"/>
          <w:szCs w:val="28"/>
        </w:rPr>
        <w:t xml:space="preserve"> Приговор в законную силу не вступил. </w:t>
      </w:r>
    </w:p>
    <w:p w:rsidR="0066532A" w:rsidRPr="000F22F0" w:rsidRDefault="0066532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Прокурор района</w:t>
      </w: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32A" w:rsidRPr="000F22F0" w:rsidRDefault="0066532A" w:rsidP="000F22F0">
      <w:pPr>
        <w:tabs>
          <w:tab w:val="left" w:pos="2460"/>
        </w:tabs>
        <w:spacing w:after="0" w:line="240" w:lineRule="exact"/>
        <w:ind w:right="-159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старший советник юстиции</w:t>
      </w:r>
      <w:r w:rsidRPr="000F22F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2F0">
        <w:rPr>
          <w:rFonts w:ascii="Times New Roman" w:hAnsi="Times New Roman"/>
          <w:sz w:val="28"/>
          <w:szCs w:val="28"/>
        </w:rPr>
        <w:t xml:space="preserve"> А.В. Фокин</w:t>
      </w: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32A" w:rsidRDefault="0066532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</w:p>
    <w:p w:rsidR="0066532A" w:rsidRDefault="0066532A" w:rsidP="000F22F0">
      <w:pPr>
        <w:tabs>
          <w:tab w:val="left" w:pos="2460"/>
        </w:tabs>
        <w:spacing w:line="240" w:lineRule="exact"/>
        <w:jc w:val="both"/>
        <w:rPr>
          <w:sz w:val="28"/>
          <w:szCs w:val="28"/>
        </w:rPr>
      </w:pPr>
    </w:p>
    <w:p w:rsidR="0066532A" w:rsidRPr="000F22F0" w:rsidRDefault="0066532A" w:rsidP="000F22F0">
      <w:pPr>
        <w:tabs>
          <w:tab w:val="left" w:pos="246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32A" w:rsidRPr="000F22F0" w:rsidRDefault="0066532A" w:rsidP="000F22F0">
      <w:pPr>
        <w:tabs>
          <w:tab w:val="left" w:pos="2460"/>
        </w:tabs>
        <w:spacing w:line="240" w:lineRule="exact"/>
        <w:jc w:val="both"/>
        <w:rPr>
          <w:rFonts w:ascii="Times New Roman" w:hAnsi="Times New Roman"/>
        </w:rPr>
      </w:pPr>
      <w:r w:rsidRPr="000F22F0">
        <w:rPr>
          <w:rFonts w:ascii="Times New Roman" w:hAnsi="Times New Roman"/>
        </w:rPr>
        <w:t xml:space="preserve">М.М. </w:t>
      </w:r>
      <w:proofErr w:type="spellStart"/>
      <w:r w:rsidRPr="000F22F0">
        <w:rPr>
          <w:rFonts w:ascii="Times New Roman" w:hAnsi="Times New Roman"/>
        </w:rPr>
        <w:t>Умбеталиева</w:t>
      </w:r>
      <w:proofErr w:type="spellEnd"/>
      <w:r w:rsidRPr="000F22F0">
        <w:rPr>
          <w:rFonts w:ascii="Times New Roman" w:hAnsi="Times New Roman"/>
        </w:rPr>
        <w:t xml:space="preserve"> тел. 2-13-34</w:t>
      </w:r>
    </w:p>
    <w:sectPr w:rsidR="0066532A" w:rsidRPr="000F22F0" w:rsidSect="00380978">
      <w:pgSz w:w="11906" w:h="16838"/>
      <w:pgMar w:top="1134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4"/>
    <w:rsid w:val="00056C88"/>
    <w:rsid w:val="000F22F0"/>
    <w:rsid w:val="001F19AB"/>
    <w:rsid w:val="002F3A1B"/>
    <w:rsid w:val="00322C5E"/>
    <w:rsid w:val="00336F67"/>
    <w:rsid w:val="00380978"/>
    <w:rsid w:val="004102EB"/>
    <w:rsid w:val="004D5066"/>
    <w:rsid w:val="005C314A"/>
    <w:rsid w:val="005E4A06"/>
    <w:rsid w:val="006533D8"/>
    <w:rsid w:val="0066532A"/>
    <w:rsid w:val="00676936"/>
    <w:rsid w:val="00682650"/>
    <w:rsid w:val="00695DC7"/>
    <w:rsid w:val="006C156A"/>
    <w:rsid w:val="0075049C"/>
    <w:rsid w:val="00870988"/>
    <w:rsid w:val="008F6031"/>
    <w:rsid w:val="00990B49"/>
    <w:rsid w:val="009A0D8B"/>
    <w:rsid w:val="009D3044"/>
    <w:rsid w:val="009F559B"/>
    <w:rsid w:val="009F6904"/>
    <w:rsid w:val="00A566CF"/>
    <w:rsid w:val="00A95CCD"/>
    <w:rsid w:val="00B53EB5"/>
    <w:rsid w:val="00B95E95"/>
    <w:rsid w:val="00BD1991"/>
    <w:rsid w:val="00BD551E"/>
    <w:rsid w:val="00BD6F2E"/>
    <w:rsid w:val="00C512A3"/>
    <w:rsid w:val="00E351A5"/>
    <w:rsid w:val="00E51EB7"/>
    <w:rsid w:val="00F57C77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A0D8B"/>
    <w:rPr>
      <w:rFonts w:cs="Times New Roman"/>
      <w:lang w:eastAsia="en-US"/>
    </w:rPr>
  </w:style>
  <w:style w:type="paragraph" w:customStyle="1" w:styleId="1">
    <w:name w:val="Знак Знак Знак Знак1"/>
    <w:basedOn w:val="a"/>
    <w:uiPriority w:val="99"/>
    <w:rsid w:val="000F22F0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A0D8B"/>
    <w:rPr>
      <w:rFonts w:cs="Times New Roman"/>
      <w:lang w:eastAsia="en-US"/>
    </w:rPr>
  </w:style>
  <w:style w:type="paragraph" w:customStyle="1" w:styleId="1">
    <w:name w:val="Знак Знак Знак Знак1"/>
    <w:basedOn w:val="a"/>
    <w:uiPriority w:val="99"/>
    <w:rsid w:val="000F22F0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Алексей Васильевич</dc:creator>
  <cp:lastModifiedBy>Богдановка</cp:lastModifiedBy>
  <cp:revision>2</cp:revision>
  <cp:lastPrinted>2021-06-28T03:55:00Z</cp:lastPrinted>
  <dcterms:created xsi:type="dcterms:W3CDTF">2021-06-28T03:55:00Z</dcterms:created>
  <dcterms:modified xsi:type="dcterms:W3CDTF">2021-06-28T03:55:00Z</dcterms:modified>
</cp:coreProperties>
</file>