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68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по профилактике мошеннически</w:t>
      </w:r>
      <w:r w:rsidR="00093B73" w:rsidRPr="00DA1680">
        <w:rPr>
          <w:rFonts w:ascii="Times New Roman" w:hAnsi="Times New Roman" w:cs="Times New Roman"/>
          <w:sz w:val="28"/>
          <w:szCs w:val="28"/>
        </w:rPr>
        <w:t>х</w:t>
      </w:r>
      <w:r w:rsidRPr="00DA168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93B73" w:rsidRPr="00DA1680">
        <w:rPr>
          <w:rFonts w:ascii="Times New Roman" w:hAnsi="Times New Roman" w:cs="Times New Roman"/>
          <w:sz w:val="28"/>
          <w:szCs w:val="28"/>
        </w:rPr>
        <w:t>й</w:t>
      </w:r>
    </w:p>
    <w:p w:rsidR="00723C8E" w:rsidRPr="00DA1680" w:rsidRDefault="00723C8E" w:rsidP="00723C8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Сеть Интернет, являясь крупнейшим средством обмена информацией, в то же время порождает стремительный рост преступлений, связанных с использованием информационных технологий.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Признаки мошенничества со стороны покупателя при продажах в Интернете: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Покупатель не особо интересуется товаром, быстро демонстрирует свое желание сделать покупку и переходит к разговору о способе оплаты.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2. Покупатель просит вас назвать полные реквизиты карты, включая фамилию-имя латиницей, срок действия и CVC-код. При помощи этих данных он сам легко сможет расплатиться вашей картой в Интернете.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Покупатель просит вас сообщить ему различные коды, которые придут к вам на мобильный телефон, якобы необходимые ему для совершения платежа.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Признаки мошенничества со стороны продавца при покупках в Интернете: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1. Отсутствует адрес и телефон, все общение предлагается вести через электронную почту или программы обмена мгновенными сообщениями.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2. Отсутствует реальное имя продавца, человек прячется за «ником».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3. Продавец зарегистрирован на сервисе недавно, объявление о продаже – единственное его сообщение.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4. Объявление опубликовано с ошибками, составлено небрежно, без знаков препинания, заглавными буквами и т. д.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5. Отсутствует фото товара, либо же приложен снимок из Интернета (это можно определить, используя сервисы поиска дубликатов картинок).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6. Слишком низкая цена товара в сравнении с аналогами у других продавцов.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7. Продавец требует полную или частичную предоплату (например, в качестве гарантии, что вы пойдете получать товар на почте с оплатой наложенным платежом).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9. Продавец принимает оплату только на анонимные реквизиты: электронные кошельки, пополнение мобильного телефона или на имя другого человека (родственника, друга и т. д.).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жертвами телефонных мошенничеств: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При телефонном звонке от имени якобы родственников и сообщении о трудной ситуации следует дозвониться до родных и близких, о которых идет речь, выяснить подробности случившегося, а не переводить и не отдавать деньги незнакомым людям;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– Перезвонить (а лучше всего подойти) в любое отделение банка, от имени которого пришло сообщение о проблемах обслуживания по расчетному счету/карте, и решить все возникшие вопросы. Можно также позвонить своим близким, которые хорошо разбираются в современных технологиях, рассказать о поступившем сообщении и спросить совета. Следует запомнить: ни один банк не будет просить владельца карты совершать какие-либо действия по телефону или сообщать реквизиты карты;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– Не сообщать незнакомым людям (как при личном контакте, так и по телефону или интернет-переписке) данные о себе, своих близких, родственниках, банковских картах, то есть любую конфиденциальную (личную) информацию;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 осуществлять предоплату за товар или обещанную выплату (услугу), производить оплату только при их фактическом получении.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Как не стать жертвой интернет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248B0" w:rsidRPr="00DA16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i/>
          <w:sz w:val="28"/>
          <w:szCs w:val="28"/>
        </w:rPr>
        <w:t>мошенничества: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– Следует внимательно изучить информацию интернет-сайта, отзывы, сравнить цены за интересующий товар. Отсутствие информации, запутанная система получения товара зачастую являются признаками мошенничества;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Получить максимум сведений о продавце или магазине: адреса, телефоны, историю в социальных сетях, наличие службы доставки и т. п. Действующие легально интернет-магазины или розничные продавцы размещают полную информацию и работают по принципу «оплата товара после доставки»;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– Нельзя сообщать (посылать по электронной почте) информацию о своих пластиковых картах. Преступники могут воспользоваться их реквизитами и произвести, например, различные покупки. 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Виды мошенничеств в сетях сотовой и проводной связи и в сети Интернет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1. Мошенничества, совершаемые с использованием мобильной и проводной связи: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Сотовый и проводной телефон используется как средство передачи голосовой информации</w:t>
      </w:r>
      <w:r w:rsidRPr="00DA1680">
        <w:rPr>
          <w:rFonts w:ascii="Times New Roman" w:hAnsi="Times New Roman" w:cs="Times New Roman"/>
          <w:sz w:val="28"/>
          <w:szCs w:val="28"/>
        </w:rPr>
        <w:t>, подвиды, типы: «ваш сын попал в аварию...»,  «мама/папа у меня проблемы...», «это из банка/соцзащиты и пр...».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б) Сотовый телефон используется для передачи СМС с ложной информацией:</w:t>
      </w:r>
      <w:r w:rsidRPr="00DA1680">
        <w:rPr>
          <w:rFonts w:ascii="Times New Roman" w:hAnsi="Times New Roman" w:cs="Times New Roman"/>
          <w:sz w:val="28"/>
          <w:szCs w:val="28"/>
        </w:rPr>
        <w:t xml:space="preserve"> «мама, кинь мне на этот номер денег, потом все объясню», «ваша карта заблокирована подробности по тел..», «с вашего счета списано  5000 рублей, подробности по тел...».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lastRenderedPageBreak/>
        <w:t>в) Сотовый телефон и ваше объявление в сети Интернет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(сайт Avito) используется мошенником для получения от вас данных карты и привязки карты к мобильному телефону мошенника: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«я по вашему объявлению на Avito (о продаже, о сдаче в аренду), сообщите мне данные с вашей карты и код на обратной стороне я вам отправлю деньги...»;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«я хочу отправить деньги вам на карту за товар на Avito, предоплату за аренду, у вас карта привязана к мобильному банку, если нет, идите к банкомату я вас проинструктирую как подключить мобильный банк».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коды которые приходят к Вам на телефон.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близких.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 Банк никогда не запрашивает по телефону сведения о карте клиента: ее номер, код на обратной стороне, Ф.И.О. владельца карты и срок её действия, а тем более пин-код.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Гражданам, имеющим престарелых родственников, соседей, знакомых,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помощь в снятии с карты денежных средств, либо предложите родственнику передать карту Вам.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Если при мошенничестве, в ходе телефонного разговора преступником была получена информация о банковской карте, то необходимо позвонить по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телефону указанному на карте и заблокировать карту. В день совершения мошенничества необходимо обратиться в банк с заявлением о возврате денежных средств на карту, так как банк обязан возвратить денежные средства, если операция была оспорена владельцем карты в день операции.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Для предотвращения мошенничеств также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 Не использовать в сети Интернет номера своих мобильных телефонов, к которым привязаны банковские карты и номера мобильных телефонов, которые используются для работы в «Мобильном банке».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Последнее время получают распространение мошенничества, совершенные в отношении пользователей сети Интернет продающих товары на сайтах бесплатных объявлений. Продавцу поступает звонок якобы от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 После получения этих сведений мошенник использует данные о карте для оплаты покупок в сети Интернет. Другой вариант,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вариант, когда мошенник, выступающий в роли «покупателя» предлагает продавцу пройти к банкомату и, якобы произведя некоторые операции, получить деньги, в трех указанных случаях мошенник похищает денежные  средства продавца.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г)  Сотовый телефон используется мошенниками для передачи СМС сообщения, сообщений через мессенджеры Viber, WhatsApp с вредоносной информацией.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Типы сообщений: «здесь наши с тобой фото http:\\...», «ваш акакунт, страница «вКонтакте» взломаны, пройдите регистрацию http:\\...», «вы выиграли автомобиль, подробности http:\\...”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Новый тип сообщений с вредоносной ссылкой: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«я по вашему объявлению, согласны ли вы на обмен на это http:\\foto3.inc...»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При получении данного сообщения откажитесь от прохождения по указанной ссылке и активации полученных ссылок. По возможности проверьте есть ли в сети Интернет в поисковых системах сведения о данных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ссылках и возможных мошенничествах. Сообщите пользователям сети Интернет, что данная ссылка мошенническая. Удалите указанное сообщение, если убеждены, что оно не нанесло вред Вашему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Вредоносные программы создаются и усовершенствуются мошенниками регулярно, и при работе с телефоном Вы можете столкнуться с видом вредоносных программ,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перевыпустить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банком,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случае если с Вашего телефона или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обслуживание счетов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Одним из распространенных мобильных мошенничеств также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перевыпустить </w:t>
      </w:r>
      <w:r w:rsidRPr="00DA1680">
        <w:rPr>
          <w:rFonts w:ascii="Times New Roman" w:hAnsi="Times New Roman" w:cs="Times New Roman"/>
          <w:sz w:val="28"/>
          <w:szCs w:val="28"/>
        </w:rPr>
        <w:lastRenderedPageBreak/>
        <w:t>сим-карту.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>Можно избежать участи жертвы данных мошенничеств, если следовать следующим рекомендациям: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- Запретить перевод всего объема денежных средств с карты, счета.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680">
        <w:rPr>
          <w:rFonts w:ascii="Times New Roman" w:hAnsi="Times New Roman" w:cs="Times New Roman"/>
          <w:b/>
          <w:sz w:val="28"/>
          <w:szCs w:val="28"/>
          <w:u w:val="single"/>
        </w:rPr>
        <w:t>2. Мошенничества, совершаемые в сети Интернет и с помощью сети Интернет: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а) Мошенничества при продаже товаров в сети Интернет по предоплате</w:t>
      </w:r>
      <w:r w:rsidRPr="00DA1680">
        <w:rPr>
          <w:rFonts w:ascii="Times New Roman" w:hAnsi="Times New Roman" w:cs="Times New Roman"/>
          <w:sz w:val="28"/>
          <w:szCs w:val="28"/>
        </w:rPr>
        <w:t xml:space="preserve"> (распространенные виды: продажа Iphone, цифровой, бытовой техники, одежды, обуви, автомобилей, автозапчастей);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б) Получение от интернет магазина, продавца товара, не соответствующего заявленному.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Развитие данных видов мошенничества обусловлено человеческими факторами, такими,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роскоши: дорогая цифровая техника, автомобили, шубы, брендовые 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чем, первая и основная рекомендация - приобретать вещи за их реальную стоимость и не искать предложений с 30-50%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>Не стоит приобретать товары в интернет-магазинах позиционирующих себя как российские, но имеющие сайты в доменных  зонах com .org .biz .net .info .tv .mobi.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Особое внимание следует уделить отзывам в сети Интернет к данному интернет-магазину, продавцу. Проверить когда был создан магазин, сайт. Создан ли он год и более назад.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фото-снимках, панорамах Яндекс, Гугл. Убедиться, что на доме есть вывеска магазина, либо имеются офисные помещения. На снимках также можно узнать названия, телефоны близко расположенных организаций, позвонить им и выяснить достоверность информации. В интернет-справочниках найти телефоны администратора офисного центра, ресепшена, убедиться, что такой магазин или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 или продавец отказываются звонить по телефону и предлагают другие способы общения, такие как Viber, Skype, WhatsApp и другие, либо магазин телефона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приобретении дорогостоящих вещей,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Это касается и приобретения стройматериалов и металла – обратитесь к услугам юриста в городе продавца. Любые присланные Вам по Интернету фотографии, сканы документов и автомобиля мошенники с легкостью подделывают.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Настоятельно рекомендуем не осуществлять «слепые» покупки в социальных сетях. Администрация социальных сетей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товаре, потребовать фотографии товара в деталях, предложить отправить товар курьерской службой и наложенным платежом, обговорить возможность возврата товара, возможность самовывоза.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«фейковыми»,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уточнить, где находится продавец, в каком городе, 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социальную сеть.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Широкое распространение в сети Интернет также приобретают мошенничества с привлечением средств пользователей для их приумножения в финансовых пирамидах, кооперативах, микрофинансовых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мошеннические, и вернуть затраченные на данные проекты деньги практически невозможно.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1680">
        <w:rPr>
          <w:rFonts w:ascii="Times New Roman" w:hAnsi="Times New Roman" w:cs="Times New Roman"/>
          <w:b/>
          <w:i/>
          <w:sz w:val="28"/>
          <w:szCs w:val="28"/>
        </w:rPr>
        <w:t>в) Сайты «подделки», а так же фишинговые сайты.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 xml:space="preserve">  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«ru». Скопировать название сайта из адресной строки и проверить в поисковой системе. Не стоит доверять сайтам, имеющим в названии знакомые слова, но расположенные в доменных зонах .com .org .biz .net .info .tv .mobi и других не связанных с российским интернет пространством.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lastRenderedPageBreak/>
        <w:t xml:space="preserve"> Неоднократно проверьте сайты в разделах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Помните, мошеннику достаточно номера карты и кода на обратной стороне карты (CVV код, состоящий из четырех цифр) для покупок и оплаты услуг в сети Интернет. Другие данные, то,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7125E5" w:rsidRPr="00DA1680" w:rsidRDefault="007125E5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При покупке авиа, железнодорожных билетов не ищите очень дешевые билеты на сомнительных сайтах, тем более расположенных в доменных зонах .com .org .biz .net .info .tv .mobi . Доступные по цене билеты желательно приобретать на официальных сайтах компаний-перевозчиков.</w:t>
      </w:r>
    </w:p>
    <w:p w:rsidR="005D34DE" w:rsidRPr="00DA1680" w:rsidRDefault="005D34DE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4DE" w:rsidRPr="00DA1680" w:rsidRDefault="00840202" w:rsidP="00723C8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80">
        <w:rPr>
          <w:rFonts w:ascii="Times New Roman" w:hAnsi="Times New Roman" w:cs="Times New Roman"/>
          <w:b/>
          <w:sz w:val="28"/>
          <w:szCs w:val="28"/>
        </w:rPr>
        <w:t xml:space="preserve">ГУ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МВД </w:t>
      </w:r>
      <w:r w:rsidR="00CD4A33" w:rsidRPr="00DA1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80">
        <w:rPr>
          <w:rFonts w:ascii="Times New Roman" w:hAnsi="Times New Roman" w:cs="Times New Roman"/>
          <w:b/>
          <w:sz w:val="28"/>
          <w:szCs w:val="28"/>
        </w:rPr>
        <w:t xml:space="preserve">России по Волгоградской области </w:t>
      </w:r>
    </w:p>
    <w:p w:rsidR="00C0444B" w:rsidRPr="00DA1680" w:rsidRDefault="00C0444B" w:rsidP="00723C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44B" w:rsidRPr="00DA1680" w:rsidSect="007A67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0E" w:rsidRDefault="00316B0E" w:rsidP="007E08CB">
      <w:pPr>
        <w:spacing w:after="0" w:line="240" w:lineRule="auto"/>
      </w:pPr>
      <w:r>
        <w:separator/>
      </w:r>
    </w:p>
  </w:endnote>
  <w:endnote w:type="continuationSeparator" w:id="0">
    <w:p w:rsidR="00316B0E" w:rsidRDefault="00316B0E" w:rsidP="007E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0E" w:rsidRDefault="00316B0E" w:rsidP="007E08CB">
      <w:pPr>
        <w:spacing w:after="0" w:line="240" w:lineRule="auto"/>
      </w:pPr>
      <w:r>
        <w:separator/>
      </w:r>
    </w:p>
  </w:footnote>
  <w:footnote w:type="continuationSeparator" w:id="0">
    <w:p w:rsidR="00316B0E" w:rsidRDefault="00316B0E" w:rsidP="007E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700563"/>
      <w:docPartObj>
        <w:docPartGallery w:val="Page Numbers (Top of Page)"/>
        <w:docPartUnique/>
      </w:docPartObj>
    </w:sdtPr>
    <w:sdtEndPr/>
    <w:sdtContent>
      <w:p w:rsidR="007A67FA" w:rsidRDefault="007A67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AD">
          <w:rPr>
            <w:noProof/>
          </w:rPr>
          <w:t>2</w:t>
        </w:r>
        <w:r>
          <w:fldChar w:fldCharType="end"/>
        </w:r>
      </w:p>
    </w:sdtContent>
  </w:sdt>
  <w:p w:rsidR="007E08CB" w:rsidRDefault="007E0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D6"/>
    <w:rsid w:val="00014028"/>
    <w:rsid w:val="00027F11"/>
    <w:rsid w:val="00035AFB"/>
    <w:rsid w:val="000460AC"/>
    <w:rsid w:val="000549B5"/>
    <w:rsid w:val="000569DE"/>
    <w:rsid w:val="000605A2"/>
    <w:rsid w:val="00070D20"/>
    <w:rsid w:val="00073DA7"/>
    <w:rsid w:val="00083CAD"/>
    <w:rsid w:val="00093B73"/>
    <w:rsid w:val="00095C75"/>
    <w:rsid w:val="000B12AA"/>
    <w:rsid w:val="000B1EC0"/>
    <w:rsid w:val="000C6920"/>
    <w:rsid w:val="000D5772"/>
    <w:rsid w:val="000F061B"/>
    <w:rsid w:val="000F6538"/>
    <w:rsid w:val="000F7C2C"/>
    <w:rsid w:val="00117754"/>
    <w:rsid w:val="00121699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211648"/>
    <w:rsid w:val="002126FD"/>
    <w:rsid w:val="00213BAF"/>
    <w:rsid w:val="00246BFD"/>
    <w:rsid w:val="0025474C"/>
    <w:rsid w:val="00267792"/>
    <w:rsid w:val="0027759D"/>
    <w:rsid w:val="00281411"/>
    <w:rsid w:val="00282824"/>
    <w:rsid w:val="0029253E"/>
    <w:rsid w:val="00295040"/>
    <w:rsid w:val="002A197E"/>
    <w:rsid w:val="002A40D6"/>
    <w:rsid w:val="002A55F9"/>
    <w:rsid w:val="002B2FE6"/>
    <w:rsid w:val="002B7CE7"/>
    <w:rsid w:val="002E1CD4"/>
    <w:rsid w:val="00316B0E"/>
    <w:rsid w:val="00321BD9"/>
    <w:rsid w:val="0032296C"/>
    <w:rsid w:val="003306A0"/>
    <w:rsid w:val="003408F0"/>
    <w:rsid w:val="00343C97"/>
    <w:rsid w:val="00354213"/>
    <w:rsid w:val="0038642B"/>
    <w:rsid w:val="00392B18"/>
    <w:rsid w:val="003939D5"/>
    <w:rsid w:val="003A10B6"/>
    <w:rsid w:val="003A1738"/>
    <w:rsid w:val="003A5920"/>
    <w:rsid w:val="003B0E09"/>
    <w:rsid w:val="003B5807"/>
    <w:rsid w:val="003B5AD8"/>
    <w:rsid w:val="003C44DF"/>
    <w:rsid w:val="00404DED"/>
    <w:rsid w:val="00405D3F"/>
    <w:rsid w:val="004121C7"/>
    <w:rsid w:val="004335C0"/>
    <w:rsid w:val="00435076"/>
    <w:rsid w:val="00437BBA"/>
    <w:rsid w:val="004470D0"/>
    <w:rsid w:val="00450BCC"/>
    <w:rsid w:val="00463066"/>
    <w:rsid w:val="0047034F"/>
    <w:rsid w:val="00474994"/>
    <w:rsid w:val="00487664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D34DE"/>
    <w:rsid w:val="005D5E96"/>
    <w:rsid w:val="005E13D5"/>
    <w:rsid w:val="0060158A"/>
    <w:rsid w:val="006369D9"/>
    <w:rsid w:val="006655C3"/>
    <w:rsid w:val="00672A03"/>
    <w:rsid w:val="006A1364"/>
    <w:rsid w:val="006A2F5A"/>
    <w:rsid w:val="006A653A"/>
    <w:rsid w:val="006B19A1"/>
    <w:rsid w:val="006B53C1"/>
    <w:rsid w:val="006B6B40"/>
    <w:rsid w:val="006C3E24"/>
    <w:rsid w:val="006C518C"/>
    <w:rsid w:val="006C746D"/>
    <w:rsid w:val="006D5F4C"/>
    <w:rsid w:val="006E6385"/>
    <w:rsid w:val="006F30A9"/>
    <w:rsid w:val="007125E5"/>
    <w:rsid w:val="0071528A"/>
    <w:rsid w:val="00723C8E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4DD6"/>
    <w:rsid w:val="007A67FA"/>
    <w:rsid w:val="007A6A53"/>
    <w:rsid w:val="007B2A00"/>
    <w:rsid w:val="007B6BDA"/>
    <w:rsid w:val="007C05A9"/>
    <w:rsid w:val="007C109D"/>
    <w:rsid w:val="007C35A1"/>
    <w:rsid w:val="007C4771"/>
    <w:rsid w:val="007E08CB"/>
    <w:rsid w:val="007F5DB4"/>
    <w:rsid w:val="00802226"/>
    <w:rsid w:val="0080342F"/>
    <w:rsid w:val="00834264"/>
    <w:rsid w:val="00835212"/>
    <w:rsid w:val="008369F3"/>
    <w:rsid w:val="00836C22"/>
    <w:rsid w:val="00840202"/>
    <w:rsid w:val="00840682"/>
    <w:rsid w:val="00862558"/>
    <w:rsid w:val="008633B2"/>
    <w:rsid w:val="00884CD3"/>
    <w:rsid w:val="0089293A"/>
    <w:rsid w:val="00895388"/>
    <w:rsid w:val="008955E1"/>
    <w:rsid w:val="008A1546"/>
    <w:rsid w:val="008A46FE"/>
    <w:rsid w:val="008E6CE8"/>
    <w:rsid w:val="00903EED"/>
    <w:rsid w:val="0091084D"/>
    <w:rsid w:val="009168B6"/>
    <w:rsid w:val="00944940"/>
    <w:rsid w:val="009556B1"/>
    <w:rsid w:val="00995226"/>
    <w:rsid w:val="009A0EEA"/>
    <w:rsid w:val="009A3B2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24BFA"/>
    <w:rsid w:val="00A266D1"/>
    <w:rsid w:val="00A318FC"/>
    <w:rsid w:val="00A31BF7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AF7EB8"/>
    <w:rsid w:val="00B13263"/>
    <w:rsid w:val="00B21632"/>
    <w:rsid w:val="00B24C45"/>
    <w:rsid w:val="00B24C9D"/>
    <w:rsid w:val="00B7159F"/>
    <w:rsid w:val="00B74E81"/>
    <w:rsid w:val="00B8272E"/>
    <w:rsid w:val="00BA4C5D"/>
    <w:rsid w:val="00BA728A"/>
    <w:rsid w:val="00BD1BB7"/>
    <w:rsid w:val="00BD396C"/>
    <w:rsid w:val="00BD43A4"/>
    <w:rsid w:val="00BD5CF8"/>
    <w:rsid w:val="00BE0D56"/>
    <w:rsid w:val="00BE1E2A"/>
    <w:rsid w:val="00BF20D5"/>
    <w:rsid w:val="00BF443C"/>
    <w:rsid w:val="00C0444B"/>
    <w:rsid w:val="00C13FAE"/>
    <w:rsid w:val="00C308D5"/>
    <w:rsid w:val="00C31502"/>
    <w:rsid w:val="00C3518C"/>
    <w:rsid w:val="00C42B8A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D1667"/>
    <w:rsid w:val="00CD34DF"/>
    <w:rsid w:val="00CD4A33"/>
    <w:rsid w:val="00CE5C6A"/>
    <w:rsid w:val="00CE7AEC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928E9"/>
    <w:rsid w:val="00DA0FB9"/>
    <w:rsid w:val="00DA1680"/>
    <w:rsid w:val="00DA7172"/>
    <w:rsid w:val="00DE2ABA"/>
    <w:rsid w:val="00DF3BD8"/>
    <w:rsid w:val="00DF69FD"/>
    <w:rsid w:val="00E16557"/>
    <w:rsid w:val="00E17AD9"/>
    <w:rsid w:val="00E248B0"/>
    <w:rsid w:val="00E32C62"/>
    <w:rsid w:val="00E415CC"/>
    <w:rsid w:val="00E51305"/>
    <w:rsid w:val="00E8135E"/>
    <w:rsid w:val="00E85F88"/>
    <w:rsid w:val="00EA3E5B"/>
    <w:rsid w:val="00EB3A82"/>
    <w:rsid w:val="00EB4419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751D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CB"/>
  </w:style>
  <w:style w:type="paragraph" w:styleId="a5">
    <w:name w:val="footer"/>
    <w:basedOn w:val="a"/>
    <w:link w:val="a6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8CB"/>
  </w:style>
  <w:style w:type="paragraph" w:styleId="a5">
    <w:name w:val="footer"/>
    <w:basedOn w:val="a"/>
    <w:link w:val="a6"/>
    <w:uiPriority w:val="99"/>
    <w:unhideWhenUsed/>
    <w:rsid w:val="007E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Богдановка</cp:lastModifiedBy>
  <cp:revision>2</cp:revision>
  <dcterms:created xsi:type="dcterms:W3CDTF">2021-04-28T11:25:00Z</dcterms:created>
  <dcterms:modified xsi:type="dcterms:W3CDTF">2021-04-28T11:25:00Z</dcterms:modified>
</cp:coreProperties>
</file>