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76" w:rsidRPr="00D70E25" w:rsidRDefault="005E0A76" w:rsidP="00D70E25">
      <w:pPr>
        <w:shd w:val="clear" w:color="auto" w:fill="FFFFFF"/>
        <w:spacing w:after="0" w:line="290" w:lineRule="atLeast"/>
        <w:ind w:firstLine="540"/>
        <w:jc w:val="both"/>
        <w:rPr>
          <w:rFonts w:ascii="Times New Roman" w:hAnsi="Times New Roman" w:cs="Times New Roman"/>
          <w:b/>
          <w:i/>
          <w:sz w:val="32"/>
          <w:szCs w:val="32"/>
        </w:rPr>
      </w:pPr>
      <w:r w:rsidRPr="005E0A76">
        <w:rPr>
          <w:rFonts w:ascii="Times New Roman" w:hAnsi="Times New Roman"/>
          <w:sz w:val="32"/>
          <w:szCs w:val="32"/>
        </w:rPr>
        <w:t xml:space="preserve">    </w:t>
      </w:r>
      <w:r w:rsidRPr="00D70E25">
        <w:rPr>
          <w:rFonts w:ascii="Times New Roman" w:hAnsi="Times New Roman" w:cs="Times New Roman"/>
          <w:b/>
          <w:sz w:val="32"/>
          <w:szCs w:val="32"/>
        </w:rPr>
        <w:t>Совет депутатов</w:t>
      </w:r>
      <w:r w:rsidRPr="00D70E25">
        <w:rPr>
          <w:rFonts w:ascii="Times New Roman" w:hAnsi="Times New Roman" w:cs="Times New Roman"/>
          <w:b/>
          <w:sz w:val="32"/>
          <w:szCs w:val="32"/>
        </w:rPr>
        <w:tab/>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муниципального образования      </w:t>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    Богдановский  сельсовет</w:t>
      </w:r>
    </w:p>
    <w:p w:rsidR="005E0A76" w:rsidRPr="005E0A76" w:rsidRDefault="005E0A76" w:rsidP="005E0A76">
      <w:pPr>
        <w:spacing w:after="0" w:line="240" w:lineRule="auto"/>
        <w:rPr>
          <w:rFonts w:ascii="Times New Roman" w:hAnsi="Times New Roman" w:cs="Times New Roman"/>
          <w:b/>
          <w:sz w:val="32"/>
          <w:szCs w:val="32"/>
        </w:rPr>
      </w:pPr>
      <w:r w:rsidRPr="005E0A76">
        <w:rPr>
          <w:rFonts w:ascii="Times New Roman" w:hAnsi="Times New Roman" w:cs="Times New Roman"/>
          <w:b/>
          <w:sz w:val="32"/>
          <w:szCs w:val="32"/>
        </w:rPr>
        <w:t xml:space="preserve">          Тоцкого района</w:t>
      </w:r>
    </w:p>
    <w:p w:rsidR="005E0A76" w:rsidRPr="005E0A76" w:rsidRDefault="005E0A76" w:rsidP="005E0A76">
      <w:pPr>
        <w:pStyle w:val="5"/>
        <w:spacing w:before="0"/>
        <w:rPr>
          <w:rFonts w:ascii="Times New Roman" w:hAnsi="Times New Roman" w:cs="Times New Roman"/>
          <w:b/>
          <w:color w:val="auto"/>
          <w:sz w:val="32"/>
          <w:szCs w:val="32"/>
        </w:rPr>
      </w:pPr>
      <w:r w:rsidRPr="005E0A76">
        <w:rPr>
          <w:rFonts w:ascii="Times New Roman" w:hAnsi="Times New Roman" w:cs="Times New Roman"/>
          <w:sz w:val="32"/>
          <w:szCs w:val="32"/>
        </w:rPr>
        <w:t xml:space="preserve">  </w:t>
      </w:r>
      <w:r w:rsidRPr="005E0A76">
        <w:rPr>
          <w:rFonts w:ascii="Times New Roman" w:hAnsi="Times New Roman" w:cs="Times New Roman"/>
          <w:b/>
          <w:color w:val="auto"/>
          <w:sz w:val="32"/>
          <w:szCs w:val="32"/>
        </w:rPr>
        <w:t>Оренбургской области</w:t>
      </w:r>
    </w:p>
    <w:p w:rsidR="005E0A76" w:rsidRPr="005E0A76" w:rsidRDefault="005E0A76" w:rsidP="005E0A76">
      <w:pPr>
        <w:pStyle w:val="2"/>
        <w:spacing w:before="0"/>
        <w:rPr>
          <w:rFonts w:ascii="Times New Roman" w:hAnsi="Times New Roman" w:cs="Times New Roman"/>
          <w:color w:val="auto"/>
          <w:sz w:val="32"/>
          <w:szCs w:val="32"/>
        </w:rPr>
      </w:pPr>
      <w:r w:rsidRPr="005E0A76">
        <w:rPr>
          <w:rFonts w:ascii="Times New Roman" w:hAnsi="Times New Roman" w:cs="Times New Roman"/>
          <w:color w:val="auto"/>
          <w:sz w:val="32"/>
          <w:szCs w:val="32"/>
        </w:rPr>
        <w:tab/>
        <w:t xml:space="preserve">    Третий  созыв</w:t>
      </w:r>
    </w:p>
    <w:p w:rsidR="005E0A76" w:rsidRPr="005E0A76" w:rsidRDefault="00DE5F67" w:rsidP="005E0A7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D70E25">
        <w:rPr>
          <w:rFonts w:ascii="Times New Roman" w:hAnsi="Times New Roman" w:cs="Times New Roman"/>
          <w:b/>
          <w:bCs/>
          <w:sz w:val="32"/>
          <w:szCs w:val="32"/>
        </w:rPr>
        <w:t xml:space="preserve">  </w:t>
      </w:r>
      <w:proofErr w:type="gramStart"/>
      <w:r w:rsidR="005E0A76" w:rsidRPr="005E0A76">
        <w:rPr>
          <w:rFonts w:ascii="Times New Roman" w:hAnsi="Times New Roman" w:cs="Times New Roman"/>
          <w:b/>
          <w:bCs/>
          <w:sz w:val="32"/>
          <w:szCs w:val="32"/>
        </w:rPr>
        <w:t>Р</w:t>
      </w:r>
      <w:proofErr w:type="gramEnd"/>
      <w:r w:rsidR="005E0A76" w:rsidRPr="005E0A76">
        <w:rPr>
          <w:rFonts w:ascii="Times New Roman" w:hAnsi="Times New Roman" w:cs="Times New Roman"/>
          <w:b/>
          <w:bCs/>
          <w:sz w:val="32"/>
          <w:szCs w:val="32"/>
        </w:rPr>
        <w:t xml:space="preserve"> Е Ш Е Н И Е</w:t>
      </w:r>
    </w:p>
    <w:p w:rsidR="005E0A76" w:rsidRPr="00D70E25" w:rsidRDefault="00A92D84" w:rsidP="00A92D84">
      <w:pPr>
        <w:tabs>
          <w:tab w:val="left" w:pos="540"/>
          <w:tab w:val="center" w:pos="4677"/>
        </w:tabs>
        <w:spacing w:after="0" w:line="240" w:lineRule="auto"/>
        <w:rPr>
          <w:rFonts w:ascii="Times New Roman" w:hAnsi="Times New Roman" w:cs="Times New Roman"/>
          <w:b/>
          <w:sz w:val="28"/>
          <w:szCs w:val="28"/>
          <w:u w:val="single"/>
        </w:rPr>
      </w:pPr>
      <w:r>
        <w:rPr>
          <w:rFonts w:ascii="Times New Roman" w:hAnsi="Times New Roman" w:cs="Times New Roman"/>
          <w:sz w:val="28"/>
          <w:szCs w:val="28"/>
        </w:rPr>
        <w:tab/>
      </w:r>
      <w:r w:rsidR="00D70E25">
        <w:rPr>
          <w:rFonts w:ascii="Times New Roman" w:hAnsi="Times New Roman" w:cs="Times New Roman"/>
          <w:sz w:val="28"/>
          <w:szCs w:val="28"/>
        </w:rPr>
        <w:t xml:space="preserve">   </w:t>
      </w:r>
      <w:r w:rsidR="005E0A76" w:rsidRPr="005E0A76">
        <w:rPr>
          <w:rFonts w:ascii="Times New Roman" w:hAnsi="Times New Roman" w:cs="Times New Roman"/>
          <w:sz w:val="28"/>
          <w:szCs w:val="28"/>
        </w:rPr>
        <w:t xml:space="preserve"> </w:t>
      </w:r>
      <w:r w:rsidR="00DE5F67" w:rsidRPr="00D70E25">
        <w:rPr>
          <w:rFonts w:ascii="Times New Roman" w:hAnsi="Times New Roman" w:cs="Times New Roman"/>
          <w:b/>
          <w:sz w:val="28"/>
          <w:szCs w:val="28"/>
          <w:u w:val="single"/>
        </w:rPr>
        <w:t>23.06.2020  №</w:t>
      </w:r>
      <w:r w:rsidR="00D70E25" w:rsidRPr="00D70E25">
        <w:rPr>
          <w:rFonts w:ascii="Times New Roman" w:hAnsi="Times New Roman" w:cs="Times New Roman"/>
          <w:b/>
          <w:sz w:val="28"/>
          <w:szCs w:val="28"/>
          <w:u w:val="single"/>
        </w:rPr>
        <w:t xml:space="preserve"> 240</w:t>
      </w:r>
    </w:p>
    <w:p w:rsidR="00D70E25" w:rsidRDefault="005E0A76" w:rsidP="009616A4">
      <w:pPr>
        <w:tabs>
          <w:tab w:val="left" w:pos="454"/>
          <w:tab w:val="center" w:pos="2126"/>
        </w:tabs>
        <w:spacing w:after="0" w:line="240" w:lineRule="auto"/>
        <w:rPr>
          <w:rFonts w:ascii="Times New Roman" w:hAnsi="Times New Roman" w:cs="Times New Roman"/>
          <w:sz w:val="28"/>
          <w:szCs w:val="28"/>
        </w:rPr>
      </w:pPr>
      <w:r w:rsidRPr="005E0A76">
        <w:rPr>
          <w:rFonts w:ascii="Times New Roman" w:hAnsi="Times New Roman" w:cs="Times New Roman"/>
          <w:sz w:val="28"/>
          <w:szCs w:val="28"/>
        </w:rPr>
        <w:tab/>
        <w:t xml:space="preserve">   </w:t>
      </w:r>
      <w:r w:rsidR="00D70E25">
        <w:rPr>
          <w:rFonts w:ascii="Times New Roman" w:hAnsi="Times New Roman" w:cs="Times New Roman"/>
          <w:sz w:val="28"/>
          <w:szCs w:val="28"/>
        </w:rPr>
        <w:t xml:space="preserve">   </w:t>
      </w:r>
      <w:r w:rsidRPr="005E0A76">
        <w:rPr>
          <w:rFonts w:ascii="Times New Roman" w:hAnsi="Times New Roman" w:cs="Times New Roman"/>
          <w:sz w:val="28"/>
          <w:szCs w:val="28"/>
        </w:rPr>
        <w:t xml:space="preserve">   </w:t>
      </w:r>
      <w:proofErr w:type="gramStart"/>
      <w:r w:rsidRPr="005E0A76">
        <w:rPr>
          <w:rFonts w:ascii="Times New Roman" w:hAnsi="Times New Roman" w:cs="Times New Roman"/>
          <w:sz w:val="28"/>
          <w:szCs w:val="28"/>
        </w:rPr>
        <w:t>с</w:t>
      </w:r>
      <w:proofErr w:type="gramEnd"/>
      <w:r w:rsidRPr="005E0A76">
        <w:rPr>
          <w:rFonts w:ascii="Times New Roman" w:hAnsi="Times New Roman" w:cs="Times New Roman"/>
          <w:sz w:val="28"/>
          <w:szCs w:val="28"/>
        </w:rPr>
        <w:t>. Богдановка</w:t>
      </w:r>
    </w:p>
    <w:p w:rsidR="005E0A76" w:rsidRDefault="005E0A76" w:rsidP="009616A4">
      <w:pPr>
        <w:tabs>
          <w:tab w:val="left" w:pos="454"/>
          <w:tab w:val="center" w:pos="2126"/>
        </w:tabs>
        <w:spacing w:after="0" w:line="240" w:lineRule="auto"/>
        <w:rPr>
          <w:rFonts w:ascii="Times New Roman" w:hAnsi="Times New Roman" w:cs="Times New Roman"/>
          <w:sz w:val="28"/>
          <w:szCs w:val="28"/>
        </w:rPr>
      </w:pPr>
      <w:bookmarkStart w:id="0" w:name="_GoBack"/>
      <w:bookmarkEnd w:id="0"/>
      <w:r w:rsidRPr="005E0A76">
        <w:rPr>
          <w:rFonts w:ascii="Times New Roman" w:hAnsi="Times New Roman" w:cs="Times New Roman"/>
          <w:sz w:val="28"/>
          <w:szCs w:val="28"/>
        </w:rPr>
        <w:t xml:space="preserve"> </w:t>
      </w:r>
    </w:p>
    <w:p w:rsidR="009616A4" w:rsidRDefault="009616A4" w:rsidP="009616A4">
      <w:pPr>
        <w:tabs>
          <w:tab w:val="left" w:pos="454"/>
          <w:tab w:val="center" w:pos="2126"/>
        </w:tabs>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9616A4" w:rsidRDefault="009616A4" w:rsidP="009616A4">
      <w:pPr>
        <w:tabs>
          <w:tab w:val="left" w:pos="454"/>
          <w:tab w:val="center" w:pos="21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Совета    депутатов    от  25.05.2017 </w:t>
      </w:r>
    </w:p>
    <w:p w:rsidR="009616A4" w:rsidRDefault="009616A4" w:rsidP="009616A4">
      <w:pPr>
        <w:tabs>
          <w:tab w:val="left" w:pos="454"/>
          <w:tab w:val="center" w:pos="2126"/>
        </w:tabs>
        <w:spacing w:after="0" w:line="240" w:lineRule="auto"/>
        <w:rPr>
          <w:rFonts w:ascii="Times New Roman" w:hAnsi="Times New Roman" w:cs="Times New Roman"/>
          <w:sz w:val="28"/>
        </w:rPr>
      </w:pPr>
      <w:r>
        <w:rPr>
          <w:rFonts w:ascii="Times New Roman" w:hAnsi="Times New Roman" w:cs="Times New Roman"/>
          <w:sz w:val="28"/>
          <w:szCs w:val="28"/>
        </w:rPr>
        <w:t>№80«</w:t>
      </w:r>
      <w:r w:rsidR="005E0A76" w:rsidRPr="005E0A76">
        <w:rPr>
          <w:rFonts w:ascii="Times New Roman" w:hAnsi="Times New Roman" w:cs="Times New Roman"/>
          <w:sz w:val="28"/>
        </w:rPr>
        <w:t xml:space="preserve"> Об утверждении </w:t>
      </w:r>
      <w:r>
        <w:rPr>
          <w:rFonts w:ascii="Times New Roman" w:hAnsi="Times New Roman" w:cs="Times New Roman"/>
          <w:sz w:val="28"/>
        </w:rPr>
        <w:t xml:space="preserve"> </w:t>
      </w:r>
      <w:r w:rsidR="005E0A76" w:rsidRPr="005E0A76">
        <w:rPr>
          <w:rFonts w:ascii="Times New Roman" w:hAnsi="Times New Roman" w:cs="Times New Roman"/>
          <w:sz w:val="28"/>
        </w:rPr>
        <w:t xml:space="preserve">Положения </w:t>
      </w:r>
    </w:p>
    <w:p w:rsidR="009616A4" w:rsidRDefault="005E0A76" w:rsidP="009616A4">
      <w:pPr>
        <w:tabs>
          <w:tab w:val="left" w:pos="454"/>
          <w:tab w:val="center" w:pos="2126"/>
        </w:tabs>
        <w:spacing w:after="0" w:line="240" w:lineRule="auto"/>
        <w:rPr>
          <w:rStyle w:val="a3"/>
          <w:rFonts w:ascii="Times New Roman" w:hAnsi="Times New Roman" w:cs="Times New Roman"/>
          <w:b w:val="0"/>
          <w:bCs/>
          <w:sz w:val="28"/>
          <w:szCs w:val="28"/>
        </w:rPr>
      </w:pPr>
      <w:r w:rsidRPr="005E0A76">
        <w:rPr>
          <w:rFonts w:ascii="Times New Roman" w:hAnsi="Times New Roman" w:cs="Times New Roman"/>
          <w:sz w:val="28"/>
        </w:rPr>
        <w:t>«О</w:t>
      </w:r>
      <w:r w:rsidR="009616A4">
        <w:rPr>
          <w:rFonts w:ascii="Times New Roman" w:hAnsi="Times New Roman" w:cs="Times New Roman"/>
          <w:sz w:val="28"/>
        </w:rPr>
        <w:t xml:space="preserve">   </w:t>
      </w:r>
      <w:r w:rsidRPr="005E0A76">
        <w:rPr>
          <w:rStyle w:val="a3"/>
          <w:rFonts w:ascii="Times New Roman" w:hAnsi="Times New Roman" w:cs="Times New Roman"/>
          <w:b w:val="0"/>
          <w:bCs/>
          <w:sz w:val="28"/>
          <w:szCs w:val="28"/>
        </w:rPr>
        <w:t xml:space="preserve"> муниципальном </w:t>
      </w:r>
      <w:r w:rsidR="009616A4">
        <w:rPr>
          <w:rStyle w:val="a3"/>
          <w:rFonts w:ascii="Times New Roman" w:hAnsi="Times New Roman" w:cs="Times New Roman"/>
          <w:b w:val="0"/>
          <w:bCs/>
          <w:sz w:val="28"/>
          <w:szCs w:val="28"/>
        </w:rPr>
        <w:t xml:space="preserve">      </w:t>
      </w:r>
      <w:r w:rsidRPr="005E0A76">
        <w:rPr>
          <w:rStyle w:val="a3"/>
          <w:rFonts w:ascii="Times New Roman" w:hAnsi="Times New Roman" w:cs="Times New Roman"/>
          <w:b w:val="0"/>
          <w:bCs/>
          <w:sz w:val="28"/>
          <w:szCs w:val="28"/>
        </w:rPr>
        <w:t>земельном</w:t>
      </w:r>
    </w:p>
    <w:p w:rsidR="009616A4" w:rsidRDefault="009616A4" w:rsidP="009616A4">
      <w:pPr>
        <w:tabs>
          <w:tab w:val="left" w:pos="454"/>
          <w:tab w:val="center" w:pos="2126"/>
        </w:tabs>
        <w:spacing w:after="0" w:line="240" w:lineRule="auto"/>
        <w:rPr>
          <w:rStyle w:val="a3"/>
          <w:rFonts w:ascii="Times New Roman" w:hAnsi="Times New Roman" w:cs="Times New Roman"/>
          <w:b w:val="0"/>
          <w:bCs/>
          <w:sz w:val="28"/>
          <w:szCs w:val="28"/>
        </w:rPr>
      </w:pPr>
      <w:proofErr w:type="gramStart"/>
      <w:r>
        <w:rPr>
          <w:rStyle w:val="a3"/>
          <w:rFonts w:ascii="Times New Roman" w:hAnsi="Times New Roman" w:cs="Times New Roman"/>
          <w:b w:val="0"/>
          <w:bCs/>
          <w:sz w:val="28"/>
          <w:szCs w:val="28"/>
        </w:rPr>
        <w:t>к</w:t>
      </w:r>
      <w:r w:rsidR="005E0A76" w:rsidRPr="005E0A76">
        <w:rPr>
          <w:rStyle w:val="a3"/>
          <w:rFonts w:ascii="Times New Roman" w:hAnsi="Times New Roman" w:cs="Times New Roman"/>
          <w:b w:val="0"/>
          <w:bCs/>
          <w:sz w:val="28"/>
          <w:szCs w:val="28"/>
        </w:rPr>
        <w:t>онтроле</w:t>
      </w:r>
      <w:proofErr w:type="gramEnd"/>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за </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использованием</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и </w:t>
      </w:r>
    </w:p>
    <w:p w:rsidR="009616A4" w:rsidRDefault="009616A4" w:rsidP="009616A4">
      <w:pPr>
        <w:tabs>
          <w:tab w:val="left" w:pos="454"/>
          <w:tab w:val="center" w:pos="2126"/>
        </w:tabs>
        <w:spacing w:after="0" w:line="240" w:lineRule="auto"/>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005E0A76" w:rsidRPr="005E0A76">
        <w:rPr>
          <w:rStyle w:val="a3"/>
          <w:rFonts w:ascii="Times New Roman" w:hAnsi="Times New Roman" w:cs="Times New Roman"/>
          <w:b w:val="0"/>
          <w:bCs/>
          <w:sz w:val="28"/>
          <w:szCs w:val="28"/>
        </w:rPr>
        <w:t>храной</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земель </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на</w:t>
      </w:r>
      <w:r>
        <w:rPr>
          <w:rStyle w:val="a3"/>
          <w:rFonts w:ascii="Times New Roman" w:hAnsi="Times New Roman" w:cs="Times New Roman"/>
          <w:b w:val="0"/>
          <w:bCs/>
          <w:sz w:val="28"/>
          <w:szCs w:val="28"/>
        </w:rPr>
        <w:t xml:space="preserve"> </w:t>
      </w:r>
      <w:r w:rsidR="005E0A76" w:rsidRPr="005E0A76">
        <w:rPr>
          <w:rStyle w:val="a3"/>
          <w:rFonts w:ascii="Times New Roman" w:hAnsi="Times New Roman" w:cs="Times New Roman"/>
          <w:b w:val="0"/>
          <w:bCs/>
          <w:sz w:val="28"/>
          <w:szCs w:val="28"/>
        </w:rPr>
        <w:t xml:space="preserve"> территории </w:t>
      </w:r>
    </w:p>
    <w:p w:rsidR="009616A4" w:rsidRDefault="005E0A76" w:rsidP="009616A4">
      <w:pPr>
        <w:tabs>
          <w:tab w:val="left" w:pos="454"/>
          <w:tab w:val="center" w:pos="2126"/>
        </w:tabs>
        <w:spacing w:after="0" w:line="240" w:lineRule="auto"/>
        <w:rPr>
          <w:rStyle w:val="a3"/>
          <w:rFonts w:ascii="Times New Roman" w:hAnsi="Times New Roman" w:cs="Times New Roman"/>
          <w:b w:val="0"/>
          <w:bCs/>
          <w:sz w:val="28"/>
          <w:szCs w:val="28"/>
        </w:rPr>
      </w:pPr>
      <w:r w:rsidRPr="005E0A76">
        <w:rPr>
          <w:rStyle w:val="a3"/>
          <w:rFonts w:ascii="Times New Roman" w:hAnsi="Times New Roman" w:cs="Times New Roman"/>
          <w:b w:val="0"/>
          <w:bCs/>
          <w:sz w:val="28"/>
          <w:szCs w:val="28"/>
        </w:rPr>
        <w:t>муниципального</w:t>
      </w:r>
      <w:r w:rsidR="009616A4">
        <w:rPr>
          <w:rStyle w:val="a3"/>
          <w:rFonts w:ascii="Times New Roman" w:hAnsi="Times New Roman" w:cs="Times New Roman"/>
          <w:b w:val="0"/>
          <w:bCs/>
          <w:sz w:val="28"/>
          <w:szCs w:val="28"/>
        </w:rPr>
        <w:t xml:space="preserve">          </w:t>
      </w:r>
      <w:r w:rsidRPr="005E0A76">
        <w:rPr>
          <w:rStyle w:val="a3"/>
          <w:rFonts w:ascii="Times New Roman" w:hAnsi="Times New Roman" w:cs="Times New Roman"/>
          <w:b w:val="0"/>
          <w:bCs/>
          <w:sz w:val="28"/>
          <w:szCs w:val="28"/>
        </w:rPr>
        <w:t xml:space="preserve"> образования </w:t>
      </w:r>
    </w:p>
    <w:p w:rsidR="009616A4" w:rsidRDefault="005E0A76" w:rsidP="009616A4">
      <w:pPr>
        <w:tabs>
          <w:tab w:val="left" w:pos="454"/>
          <w:tab w:val="center" w:pos="2126"/>
        </w:tabs>
        <w:spacing w:after="0" w:line="240" w:lineRule="auto"/>
        <w:rPr>
          <w:rFonts w:ascii="Times New Roman" w:hAnsi="Times New Roman" w:cs="Times New Roman"/>
          <w:sz w:val="28"/>
          <w:szCs w:val="28"/>
        </w:rPr>
      </w:pPr>
      <w:r w:rsidRPr="005E0A76">
        <w:rPr>
          <w:rStyle w:val="a3"/>
          <w:rFonts w:ascii="Times New Roman" w:hAnsi="Times New Roman" w:cs="Times New Roman"/>
          <w:b w:val="0"/>
          <w:bCs/>
          <w:sz w:val="28"/>
          <w:szCs w:val="28"/>
        </w:rPr>
        <w:t xml:space="preserve">Богдановский </w:t>
      </w:r>
      <w:r w:rsidR="009616A4">
        <w:rPr>
          <w:rStyle w:val="a3"/>
          <w:rFonts w:ascii="Times New Roman" w:hAnsi="Times New Roman" w:cs="Times New Roman"/>
          <w:b w:val="0"/>
          <w:bCs/>
          <w:sz w:val="28"/>
          <w:szCs w:val="28"/>
        </w:rPr>
        <w:t xml:space="preserve">        </w:t>
      </w:r>
      <w:r w:rsidR="00264859">
        <w:rPr>
          <w:rStyle w:val="a3"/>
          <w:rFonts w:ascii="Times New Roman" w:hAnsi="Times New Roman" w:cs="Times New Roman"/>
          <w:b w:val="0"/>
          <w:bCs/>
          <w:sz w:val="28"/>
          <w:szCs w:val="28"/>
        </w:rPr>
        <w:t xml:space="preserve">       </w:t>
      </w:r>
      <w:r w:rsidR="009616A4">
        <w:rPr>
          <w:rStyle w:val="a3"/>
          <w:rFonts w:ascii="Times New Roman" w:hAnsi="Times New Roman" w:cs="Times New Roman"/>
          <w:b w:val="0"/>
          <w:bCs/>
          <w:sz w:val="28"/>
          <w:szCs w:val="28"/>
        </w:rPr>
        <w:t xml:space="preserve">     </w:t>
      </w:r>
      <w:r w:rsidRPr="005E0A76">
        <w:rPr>
          <w:rFonts w:ascii="Times New Roman" w:hAnsi="Times New Roman" w:cs="Times New Roman"/>
          <w:sz w:val="28"/>
          <w:szCs w:val="28"/>
        </w:rPr>
        <w:t xml:space="preserve"> сельсовет</w:t>
      </w:r>
    </w:p>
    <w:p w:rsidR="005E0A76" w:rsidRDefault="005E0A76" w:rsidP="009616A4">
      <w:pPr>
        <w:tabs>
          <w:tab w:val="left" w:pos="454"/>
          <w:tab w:val="center" w:pos="2126"/>
        </w:tabs>
        <w:spacing w:after="0" w:line="240" w:lineRule="auto"/>
        <w:rPr>
          <w:rFonts w:ascii="Times New Roman" w:hAnsi="Times New Roman" w:cs="Times New Roman"/>
          <w:sz w:val="28"/>
          <w:szCs w:val="28"/>
        </w:rPr>
      </w:pPr>
      <w:r w:rsidRPr="005E0A76">
        <w:rPr>
          <w:rFonts w:ascii="Times New Roman" w:hAnsi="Times New Roman" w:cs="Times New Roman"/>
          <w:sz w:val="28"/>
          <w:szCs w:val="28"/>
        </w:rPr>
        <w:t>Тоцкого района</w:t>
      </w:r>
      <w:r w:rsidR="00264859">
        <w:rPr>
          <w:rFonts w:ascii="Times New Roman" w:hAnsi="Times New Roman" w:cs="Times New Roman"/>
          <w:sz w:val="28"/>
          <w:szCs w:val="28"/>
        </w:rPr>
        <w:t xml:space="preserve"> </w:t>
      </w:r>
      <w:r w:rsidRPr="005E0A76">
        <w:rPr>
          <w:rFonts w:ascii="Times New Roman" w:hAnsi="Times New Roman" w:cs="Times New Roman"/>
          <w:sz w:val="28"/>
          <w:szCs w:val="28"/>
        </w:rPr>
        <w:t xml:space="preserve"> Оренбургской области».</w:t>
      </w:r>
    </w:p>
    <w:p w:rsidR="0077675C" w:rsidRDefault="0077675C" w:rsidP="009616A4">
      <w:pPr>
        <w:tabs>
          <w:tab w:val="left" w:pos="454"/>
          <w:tab w:val="center" w:pos="2126"/>
        </w:tabs>
        <w:spacing w:after="0" w:line="240" w:lineRule="auto"/>
        <w:rPr>
          <w:rFonts w:ascii="Times New Roman" w:hAnsi="Times New Roman" w:cs="Times New Roman"/>
          <w:sz w:val="28"/>
          <w:szCs w:val="28"/>
        </w:rPr>
      </w:pPr>
    </w:p>
    <w:p w:rsidR="0077675C" w:rsidRPr="00AD2166" w:rsidRDefault="0077675C" w:rsidP="0077675C">
      <w:pPr>
        <w:tabs>
          <w:tab w:val="left" w:pos="1038"/>
        </w:tabs>
        <w:spacing w:after="0" w:line="240" w:lineRule="auto"/>
        <w:jc w:val="both"/>
        <w:rPr>
          <w:rFonts w:ascii="Times New Roman" w:hAnsi="Times New Roman" w:cs="Times New Roman"/>
          <w:spacing w:val="2"/>
          <w:sz w:val="28"/>
          <w:szCs w:val="28"/>
          <w:shd w:val="clear" w:color="auto" w:fill="FFFFFF"/>
        </w:rPr>
      </w:pPr>
      <w:r w:rsidRPr="00AD2166">
        <w:rPr>
          <w:rFonts w:ascii="Times New Roman" w:hAnsi="Times New Roman" w:cs="Times New Roman"/>
          <w:sz w:val="28"/>
          <w:szCs w:val="28"/>
        </w:rPr>
        <w:t>В соответствии с Федеральным Законом   от 26.12.2008 .№294-ФЗ «</w:t>
      </w:r>
      <w:r w:rsidRPr="00AD2166">
        <w:rPr>
          <w:rFonts w:ascii="Times New Roman" w:hAnsi="Times New Roman" w:cs="Times New Roman"/>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Богдановский сельсовет:</w:t>
      </w:r>
    </w:p>
    <w:p w:rsidR="0077675C" w:rsidRPr="00AD2166" w:rsidRDefault="0077675C" w:rsidP="0077675C">
      <w:pPr>
        <w:tabs>
          <w:tab w:val="left" w:pos="1038"/>
        </w:tabs>
        <w:spacing w:after="0" w:line="240" w:lineRule="auto"/>
        <w:jc w:val="both"/>
        <w:rPr>
          <w:rFonts w:ascii="Times New Roman" w:hAnsi="Times New Roman" w:cs="Times New Roman"/>
          <w:sz w:val="28"/>
          <w:szCs w:val="28"/>
        </w:rPr>
      </w:pPr>
    </w:p>
    <w:p w:rsidR="009616A4" w:rsidRPr="00AD2166" w:rsidRDefault="009616A4" w:rsidP="009616A4">
      <w:pPr>
        <w:tabs>
          <w:tab w:val="left" w:pos="6521"/>
        </w:tabs>
        <w:ind w:right="-1"/>
        <w:jc w:val="both"/>
        <w:rPr>
          <w:rFonts w:ascii="Times New Roman" w:hAnsi="Times New Roman" w:cs="Times New Roman"/>
          <w:sz w:val="28"/>
          <w:szCs w:val="28"/>
        </w:rPr>
      </w:pPr>
      <w:r w:rsidRPr="00AD2166">
        <w:rPr>
          <w:rFonts w:ascii="Times New Roman" w:hAnsi="Times New Roman" w:cs="Times New Roman"/>
          <w:sz w:val="28"/>
        </w:rPr>
        <w:t>1.Внести изменения   решение Совета депутатов</w:t>
      </w:r>
      <w:r w:rsidR="00094C2F" w:rsidRPr="00AD2166">
        <w:rPr>
          <w:rFonts w:ascii="Times New Roman" w:hAnsi="Times New Roman" w:cs="Times New Roman"/>
          <w:sz w:val="28"/>
        </w:rPr>
        <w:t xml:space="preserve">  муниципального образования Богдановский сельсовет </w:t>
      </w:r>
      <w:r w:rsidRPr="00AD2166">
        <w:rPr>
          <w:rFonts w:ascii="Times New Roman" w:hAnsi="Times New Roman" w:cs="Times New Roman"/>
          <w:sz w:val="28"/>
        </w:rPr>
        <w:t xml:space="preserve">  от 22.05.2017 №80 «Об утверждении Положения «О</w:t>
      </w:r>
      <w:r w:rsidRPr="00AD2166">
        <w:rPr>
          <w:rStyle w:val="a3"/>
          <w:rFonts w:ascii="Times New Roman" w:hAnsi="Times New Roman" w:cs="Times New Roman"/>
          <w:b w:val="0"/>
          <w:bCs/>
          <w:sz w:val="28"/>
          <w:szCs w:val="28"/>
        </w:rPr>
        <w:t xml:space="preserve"> муниципальном земельном </w:t>
      </w:r>
      <w:proofErr w:type="gramStart"/>
      <w:r w:rsidRPr="00AD2166">
        <w:rPr>
          <w:rStyle w:val="a3"/>
          <w:rFonts w:ascii="Times New Roman" w:hAnsi="Times New Roman" w:cs="Times New Roman"/>
          <w:b w:val="0"/>
          <w:bCs/>
          <w:sz w:val="28"/>
          <w:szCs w:val="28"/>
        </w:rPr>
        <w:t>контроле за</w:t>
      </w:r>
      <w:proofErr w:type="gramEnd"/>
      <w:r w:rsidRPr="00AD2166">
        <w:rPr>
          <w:rStyle w:val="a3"/>
          <w:rFonts w:ascii="Times New Roman" w:hAnsi="Times New Roman" w:cs="Times New Roman"/>
          <w:b w:val="0"/>
          <w:bCs/>
          <w:sz w:val="28"/>
          <w:szCs w:val="28"/>
        </w:rPr>
        <w:t xml:space="preserve"> использованием и охраной земель на территории муниципального образования Богдановский </w:t>
      </w:r>
      <w:r w:rsidRPr="00AD2166">
        <w:rPr>
          <w:rFonts w:ascii="Times New Roman" w:hAnsi="Times New Roman" w:cs="Times New Roman"/>
          <w:sz w:val="28"/>
          <w:szCs w:val="28"/>
        </w:rPr>
        <w:t xml:space="preserve"> сельсовет Тоцкого района Оренбургской области».</w:t>
      </w:r>
    </w:p>
    <w:p w:rsidR="005E0A76" w:rsidRPr="00AD2166" w:rsidRDefault="009616A4" w:rsidP="005E0A76">
      <w:pPr>
        <w:ind w:left="360" w:right="-1"/>
        <w:jc w:val="both"/>
        <w:rPr>
          <w:rFonts w:ascii="Times New Roman" w:hAnsi="Times New Roman" w:cs="Times New Roman"/>
          <w:sz w:val="28"/>
        </w:rPr>
      </w:pPr>
      <w:r w:rsidRPr="00AD2166">
        <w:rPr>
          <w:rFonts w:ascii="Times New Roman" w:hAnsi="Times New Roman" w:cs="Times New Roman"/>
          <w:sz w:val="28"/>
        </w:rPr>
        <w:t xml:space="preserve">п.1.3. </w:t>
      </w:r>
      <w:r w:rsidR="00264859" w:rsidRPr="00AD2166">
        <w:rPr>
          <w:rFonts w:ascii="Times New Roman" w:hAnsi="Times New Roman" w:cs="Times New Roman"/>
          <w:sz w:val="28"/>
        </w:rPr>
        <w:t>Приложения №2</w:t>
      </w:r>
      <w:r w:rsidRPr="00AD2166">
        <w:rPr>
          <w:rFonts w:ascii="Times New Roman" w:hAnsi="Times New Roman" w:cs="Times New Roman"/>
          <w:sz w:val="28"/>
        </w:rPr>
        <w:t xml:space="preserve">  изложить в новой  редакции</w:t>
      </w:r>
      <w:r w:rsidR="00264859" w:rsidRPr="00AD2166">
        <w:rPr>
          <w:rFonts w:ascii="Times New Roman" w:hAnsi="Times New Roman" w:cs="Times New Roman"/>
          <w:sz w:val="28"/>
        </w:rPr>
        <w:t>.</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Arial" w:eastAsia="Times New Roman" w:hAnsi="Arial" w:cs="Arial"/>
          <w:sz w:val="24"/>
          <w:szCs w:val="24"/>
          <w:lang w:eastAsia="ru-RU"/>
        </w:rPr>
        <w:t xml:space="preserve"> </w:t>
      </w:r>
      <w:r w:rsidRPr="00AD2166">
        <w:rPr>
          <w:rFonts w:ascii="Times New Roman" w:eastAsia="Times New Roman" w:hAnsi="Times New Roman" w:cs="Times New Roman"/>
          <w:sz w:val="28"/>
          <w:szCs w:val="28"/>
          <w:lang w:eastAsia="ru-RU"/>
        </w:rPr>
        <w:t>Основанием для проведения внеплановой проверки является:</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100128"/>
      <w:bookmarkEnd w:id="1"/>
      <w:r w:rsidRPr="00AD2166">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317"/>
      <w:bookmarkEnd w:id="2"/>
      <w:proofErr w:type="gramStart"/>
      <w:r w:rsidRPr="00AD2166">
        <w:rPr>
          <w:rFonts w:ascii="Times New Roman" w:eastAsia="Times New Roman" w:hAnsi="Times New Roman" w:cs="Times New Roman"/>
          <w:sz w:val="28"/>
          <w:szCs w:val="28"/>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AD2166">
        <w:rPr>
          <w:rFonts w:ascii="Times New Roman" w:eastAsia="Times New Roman" w:hAnsi="Times New Roman" w:cs="Times New Roman"/>
          <w:sz w:val="28"/>
          <w:szCs w:val="28"/>
          <w:lang w:eastAsia="ru-RU"/>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318"/>
      <w:bookmarkEnd w:id="3"/>
      <w:proofErr w:type="gramStart"/>
      <w:r w:rsidRPr="00AD2166">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r w:rsidRPr="00264859">
        <w:rPr>
          <w:rFonts w:ascii="Times New Roman" w:eastAsia="Times New Roman" w:hAnsi="Times New Roman" w:cs="Times New Roman"/>
          <w:color w:val="333333"/>
          <w:sz w:val="28"/>
          <w:szCs w:val="28"/>
          <w:lang w:eastAsia="ru-RU"/>
        </w:rPr>
        <w:t xml:space="preserve"> от </w:t>
      </w:r>
      <w:r w:rsidRPr="00AD2166">
        <w:rPr>
          <w:rFonts w:ascii="Times New Roman" w:eastAsia="Times New Roman" w:hAnsi="Times New Roman" w:cs="Times New Roman"/>
          <w:sz w:val="28"/>
          <w:szCs w:val="28"/>
          <w:lang w:eastAsia="ru-RU"/>
        </w:rPr>
        <w:t>органов государственной власти, органов местного самоуправления, из средств</w:t>
      </w:r>
      <w:proofErr w:type="gramEnd"/>
      <w:r w:rsidRPr="00AD2166">
        <w:rPr>
          <w:rFonts w:ascii="Times New Roman" w:eastAsia="Times New Roman" w:hAnsi="Times New Roman" w:cs="Times New Roman"/>
          <w:sz w:val="28"/>
          <w:szCs w:val="28"/>
          <w:lang w:eastAsia="ru-RU"/>
        </w:rPr>
        <w:t xml:space="preserve"> массовой информации о следующих фактах:</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56"/>
      <w:bookmarkEnd w:id="4"/>
      <w:proofErr w:type="gramStart"/>
      <w:r w:rsidRPr="00AD2166">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2166">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57"/>
      <w:bookmarkEnd w:id="5"/>
      <w:proofErr w:type="gramStart"/>
      <w:r w:rsidRPr="00AD216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2166">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264859" w:rsidRPr="00AD2166"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319"/>
      <w:bookmarkEnd w:id="6"/>
      <w:r w:rsidRPr="00AD216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4859" w:rsidRDefault="00264859" w:rsidP="0026485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355"/>
      <w:bookmarkEnd w:id="7"/>
      <w:r w:rsidRPr="00AD2166">
        <w:rPr>
          <w:rFonts w:ascii="Times New Roman" w:eastAsia="Times New Roman" w:hAnsi="Times New Roman" w:cs="Times New Roman"/>
          <w:sz w:val="28"/>
          <w:szCs w:val="28"/>
          <w:lang w:eastAsia="ru-RU"/>
        </w:rPr>
        <w:t>г) нарушение требований к маркировке товаров;</w:t>
      </w:r>
    </w:p>
    <w:p w:rsidR="005F733D" w:rsidRPr="005F733D" w:rsidRDefault="005F733D" w:rsidP="005F733D">
      <w:pPr>
        <w:shd w:val="clear" w:color="auto" w:fill="FFFFFF"/>
        <w:spacing w:line="290" w:lineRule="atLeast"/>
        <w:jc w:val="both"/>
        <w:rPr>
          <w:rFonts w:ascii="Times New Roman" w:hAnsi="Times New Roman" w:cs="Times New Roman"/>
          <w:sz w:val="28"/>
          <w:szCs w:val="28"/>
        </w:rPr>
      </w:pPr>
      <w:proofErr w:type="gramStart"/>
      <w:r w:rsidRPr="005F733D">
        <w:rPr>
          <w:rFonts w:ascii="Times New Roman" w:hAnsi="Times New Roman" w:cs="Times New Roman"/>
          <w:sz w:val="28"/>
          <w:szCs w:val="28"/>
        </w:rPr>
        <w:t xml:space="preserve">2.Выявление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5F733D">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являются основанием для проведения внеплановой проверки, предусмотренным  в</w:t>
      </w:r>
      <w:proofErr w:type="gramEnd"/>
      <w:r w:rsidRPr="005F733D">
        <w:rPr>
          <w:rFonts w:ascii="Times New Roman" w:hAnsi="Times New Roman" w:cs="Times New Roman"/>
          <w:sz w:val="28"/>
          <w:szCs w:val="28"/>
        </w:rPr>
        <w:t xml:space="preserve">  </w:t>
      </w:r>
      <w:proofErr w:type="gramStart"/>
      <w:r w:rsidRPr="005F733D">
        <w:rPr>
          <w:rFonts w:ascii="Times New Roman" w:hAnsi="Times New Roman" w:cs="Times New Roman"/>
          <w:sz w:val="28"/>
          <w:szCs w:val="28"/>
        </w:rPr>
        <w:t>положении</w:t>
      </w:r>
      <w:proofErr w:type="gramEnd"/>
      <w:r w:rsidRPr="005F733D">
        <w:rPr>
          <w:rFonts w:ascii="Times New Roman" w:hAnsi="Times New Roman" w:cs="Times New Roman"/>
          <w:sz w:val="28"/>
          <w:szCs w:val="28"/>
        </w:rPr>
        <w:t xml:space="preserve">  о виде федерального госу</w:t>
      </w:r>
      <w:r>
        <w:rPr>
          <w:rFonts w:ascii="Times New Roman" w:hAnsi="Times New Roman" w:cs="Times New Roman"/>
          <w:sz w:val="28"/>
          <w:szCs w:val="28"/>
        </w:rPr>
        <w:t>дарственного контроля (надзора);</w:t>
      </w:r>
    </w:p>
    <w:p w:rsidR="00264859" w:rsidRPr="00AD2166" w:rsidRDefault="005F733D" w:rsidP="00264859">
      <w:pPr>
        <w:rPr>
          <w:rFonts w:ascii="Times New Roman" w:hAnsi="Times New Roman" w:cs="Times New Roman"/>
        </w:rPr>
      </w:pPr>
      <w:r>
        <w:rPr>
          <w:rFonts w:ascii="Times New Roman" w:hAnsi="Times New Roman" w:cs="Times New Roman"/>
          <w:sz w:val="28"/>
        </w:rPr>
        <w:t>3</w:t>
      </w:r>
      <w:r w:rsidR="00264859" w:rsidRPr="00AD2166">
        <w:rPr>
          <w:rFonts w:ascii="Times New Roman" w:hAnsi="Times New Roman" w:cs="Times New Roman"/>
          <w:snapToGrid w:val="0"/>
          <w:sz w:val="28"/>
          <w:szCs w:val="28"/>
        </w:rPr>
        <w:t xml:space="preserve">.   </w:t>
      </w:r>
      <w:proofErr w:type="gramStart"/>
      <w:r w:rsidR="00264859" w:rsidRPr="00AD2166">
        <w:rPr>
          <w:rFonts w:ascii="Times New Roman" w:hAnsi="Times New Roman" w:cs="Times New Roman"/>
          <w:snapToGrid w:val="0"/>
          <w:sz w:val="28"/>
          <w:szCs w:val="28"/>
        </w:rPr>
        <w:t>Контроль за</w:t>
      </w:r>
      <w:proofErr w:type="gramEnd"/>
      <w:r w:rsidR="00264859" w:rsidRPr="00AD2166">
        <w:rPr>
          <w:rFonts w:ascii="Times New Roman" w:hAnsi="Times New Roman" w:cs="Times New Roman"/>
          <w:snapToGrid w:val="0"/>
          <w:sz w:val="28"/>
          <w:szCs w:val="28"/>
        </w:rPr>
        <w:t xml:space="preserve"> исполнением настоящего решения оставляю за собой.</w:t>
      </w:r>
    </w:p>
    <w:p w:rsidR="00264859" w:rsidRPr="00AD2166" w:rsidRDefault="005F733D" w:rsidP="00264859">
      <w:pPr>
        <w:pStyle w:val="21"/>
        <w:tabs>
          <w:tab w:val="left" w:pos="6663"/>
        </w:tabs>
        <w:rPr>
          <w:sz w:val="28"/>
          <w:szCs w:val="28"/>
        </w:rPr>
      </w:pPr>
      <w:r>
        <w:rPr>
          <w:snapToGrid w:val="0"/>
          <w:sz w:val="28"/>
          <w:szCs w:val="28"/>
        </w:rPr>
        <w:t>4</w:t>
      </w:r>
      <w:r w:rsidR="00264859" w:rsidRPr="00AD2166">
        <w:rPr>
          <w:sz w:val="28"/>
          <w:szCs w:val="28"/>
        </w:rPr>
        <w:t xml:space="preserve">. </w:t>
      </w:r>
      <w:r w:rsidR="00264859" w:rsidRPr="00AD2166">
        <w:rPr>
          <w:sz w:val="28"/>
        </w:rPr>
        <w:t>Решение вступает в силу со дня  официального обнародования.</w:t>
      </w:r>
    </w:p>
    <w:p w:rsidR="00264859" w:rsidRPr="00AD2166" w:rsidRDefault="00264859" w:rsidP="00264859">
      <w:pPr>
        <w:pStyle w:val="21"/>
        <w:tabs>
          <w:tab w:val="left" w:pos="6663"/>
        </w:tabs>
        <w:jc w:val="both"/>
        <w:rPr>
          <w:sz w:val="28"/>
          <w:szCs w:val="28"/>
        </w:rPr>
      </w:pPr>
    </w:p>
    <w:p w:rsidR="00264859" w:rsidRPr="00264859" w:rsidRDefault="00264859" w:rsidP="00264859">
      <w:pPr>
        <w:pStyle w:val="21"/>
        <w:tabs>
          <w:tab w:val="left" w:pos="6663"/>
        </w:tabs>
        <w:jc w:val="both"/>
        <w:rPr>
          <w:sz w:val="28"/>
          <w:szCs w:val="28"/>
        </w:rPr>
      </w:pPr>
    </w:p>
    <w:p w:rsidR="005F733D" w:rsidRDefault="00264859" w:rsidP="00DE5F67">
      <w:pPr>
        <w:spacing w:after="0" w:line="240" w:lineRule="auto"/>
        <w:rPr>
          <w:rFonts w:ascii="Times New Roman" w:hAnsi="Times New Roman" w:cs="Times New Roman"/>
          <w:sz w:val="28"/>
          <w:szCs w:val="28"/>
        </w:rPr>
      </w:pPr>
      <w:r w:rsidRPr="00264859">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DE5F67" w:rsidRDefault="00DE5F67" w:rsidP="00DE5F67">
      <w:pPr>
        <w:tabs>
          <w:tab w:val="left" w:pos="7380"/>
        </w:tabs>
        <w:spacing w:after="0" w:line="240" w:lineRule="auto"/>
        <w:rPr>
          <w:rFonts w:ascii="Times New Roman" w:hAnsi="Times New Roman" w:cs="Times New Roman"/>
          <w:sz w:val="28"/>
          <w:szCs w:val="28"/>
        </w:rPr>
      </w:pPr>
      <w:r>
        <w:rPr>
          <w:rFonts w:ascii="Times New Roman" w:hAnsi="Times New Roman" w:cs="Times New Roman"/>
          <w:sz w:val="28"/>
          <w:szCs w:val="28"/>
        </w:rPr>
        <w:t>Богдановский сельсовет</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Р.Ф.Петров</w:t>
      </w:r>
      <w:proofErr w:type="spellEnd"/>
    </w:p>
    <w:p w:rsidR="005F733D" w:rsidRPr="00264859" w:rsidRDefault="00264859" w:rsidP="00264859">
      <w:pPr>
        <w:rPr>
          <w:rFonts w:ascii="Times New Roman" w:hAnsi="Times New Roman" w:cs="Times New Roman"/>
          <w:sz w:val="28"/>
          <w:szCs w:val="28"/>
        </w:rPr>
      </w:pPr>
      <w:r>
        <w:rPr>
          <w:rFonts w:ascii="Times New Roman" w:hAnsi="Times New Roman" w:cs="Times New Roman"/>
          <w:sz w:val="28"/>
          <w:szCs w:val="28"/>
        </w:rPr>
        <w:t xml:space="preserve">                                          </w:t>
      </w:r>
    </w:p>
    <w:p w:rsidR="00264859" w:rsidRDefault="00264859">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p w:rsidR="0038134B" w:rsidRDefault="0038134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38134B" w:rsidRPr="0038134B" w:rsidTr="005F733D">
        <w:tc>
          <w:tcPr>
            <w:tcW w:w="4503" w:type="dxa"/>
            <w:tcBorders>
              <w:top w:val="nil"/>
              <w:left w:val="nil"/>
              <w:bottom w:val="nil"/>
              <w:right w:val="nil"/>
            </w:tcBorders>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b/>
                <w:bCs/>
                <w:sz w:val="28"/>
                <w:szCs w:val="28"/>
              </w:rPr>
              <w:t xml:space="preserve">                                                                         </w:t>
            </w:r>
          </w:p>
        </w:tc>
        <w:tc>
          <w:tcPr>
            <w:tcW w:w="5068" w:type="dxa"/>
            <w:tcBorders>
              <w:top w:val="nil"/>
              <w:left w:val="nil"/>
              <w:bottom w:val="nil"/>
              <w:right w:val="nil"/>
            </w:tcBorders>
            <w:hideMark/>
          </w:tcPr>
          <w:p w:rsidR="0038134B" w:rsidRPr="0038134B" w:rsidRDefault="0038134B" w:rsidP="005F733D">
            <w:pPr>
              <w:jc w:val="both"/>
              <w:rPr>
                <w:rFonts w:ascii="Times New Roman" w:hAnsi="Times New Roman" w:cs="Times New Roman"/>
                <w:sz w:val="28"/>
                <w:szCs w:val="28"/>
              </w:rPr>
            </w:pPr>
            <w:r w:rsidRPr="0038134B">
              <w:rPr>
                <w:rFonts w:ascii="Times New Roman" w:hAnsi="Times New Roman" w:cs="Times New Roman"/>
                <w:sz w:val="28"/>
                <w:szCs w:val="28"/>
              </w:rPr>
              <w:t xml:space="preserve">                                                                            Приложение  к решению Совета депутатов муниципального образования Богдановский сельсовет</w:t>
            </w:r>
          </w:p>
        </w:tc>
      </w:tr>
      <w:tr w:rsidR="0038134B" w:rsidRPr="0038134B" w:rsidTr="005F733D">
        <w:tc>
          <w:tcPr>
            <w:tcW w:w="4503" w:type="dxa"/>
            <w:tcBorders>
              <w:top w:val="nil"/>
              <w:left w:val="nil"/>
              <w:bottom w:val="nil"/>
              <w:right w:val="nil"/>
            </w:tcBorders>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color w:val="FF0000"/>
                <w:sz w:val="28"/>
                <w:szCs w:val="28"/>
              </w:rPr>
              <w:t xml:space="preserve">                                                                          </w:t>
            </w:r>
          </w:p>
        </w:tc>
        <w:tc>
          <w:tcPr>
            <w:tcW w:w="5068" w:type="dxa"/>
            <w:tcBorders>
              <w:top w:val="nil"/>
              <w:left w:val="nil"/>
              <w:bottom w:val="nil"/>
              <w:right w:val="nil"/>
            </w:tcBorders>
            <w:hideMark/>
          </w:tcPr>
          <w:p w:rsidR="0038134B" w:rsidRPr="0038134B" w:rsidRDefault="0038134B" w:rsidP="005F733D">
            <w:pPr>
              <w:jc w:val="both"/>
              <w:rPr>
                <w:rFonts w:ascii="Times New Roman" w:hAnsi="Times New Roman" w:cs="Times New Roman"/>
                <w:sz w:val="28"/>
                <w:szCs w:val="28"/>
              </w:rPr>
            </w:pPr>
            <w:r w:rsidRPr="0038134B">
              <w:rPr>
                <w:rFonts w:ascii="Times New Roman" w:hAnsi="Times New Roman" w:cs="Times New Roman"/>
                <w:sz w:val="28"/>
                <w:szCs w:val="28"/>
              </w:rPr>
              <w:t>от 22.05.2017 №80</w:t>
            </w:r>
          </w:p>
        </w:tc>
      </w:tr>
    </w:tbl>
    <w:p w:rsidR="0038134B" w:rsidRPr="0038134B" w:rsidRDefault="0038134B" w:rsidP="0038134B">
      <w:pPr>
        <w:jc w:val="right"/>
        <w:rPr>
          <w:rFonts w:ascii="Times New Roman" w:hAnsi="Times New Roman" w:cs="Times New Roman"/>
          <w:color w:val="FF0000"/>
          <w:sz w:val="28"/>
          <w:szCs w:val="28"/>
        </w:rPr>
      </w:pPr>
    </w:p>
    <w:p w:rsidR="0038134B" w:rsidRPr="0038134B" w:rsidRDefault="0038134B" w:rsidP="0038134B">
      <w:pPr>
        <w:jc w:val="center"/>
        <w:rPr>
          <w:rFonts w:ascii="Times New Roman" w:hAnsi="Times New Roman" w:cs="Times New Roman"/>
          <w:b/>
          <w:sz w:val="28"/>
          <w:szCs w:val="28"/>
        </w:rPr>
      </w:pPr>
      <w:r w:rsidRPr="0038134B">
        <w:rPr>
          <w:rFonts w:ascii="Times New Roman" w:hAnsi="Times New Roman" w:cs="Times New Roman"/>
          <w:b/>
          <w:sz w:val="28"/>
          <w:szCs w:val="28"/>
        </w:rPr>
        <w:t>ПОЛОЖЕНИЕ</w:t>
      </w:r>
    </w:p>
    <w:p w:rsidR="0038134B" w:rsidRPr="0038134B" w:rsidRDefault="0038134B" w:rsidP="0038134B">
      <w:pPr>
        <w:jc w:val="center"/>
        <w:rPr>
          <w:rFonts w:ascii="Times New Roman" w:hAnsi="Times New Roman" w:cs="Times New Roman"/>
          <w:sz w:val="28"/>
          <w:szCs w:val="28"/>
        </w:rPr>
      </w:pPr>
      <w:r w:rsidRPr="0038134B">
        <w:rPr>
          <w:rStyle w:val="a3"/>
          <w:rFonts w:ascii="Times New Roman" w:hAnsi="Times New Roman" w:cs="Times New Roman"/>
          <w:sz w:val="28"/>
          <w:szCs w:val="28"/>
        </w:rPr>
        <w:t xml:space="preserve">о муниципальном земельном </w:t>
      </w:r>
      <w:proofErr w:type="gramStart"/>
      <w:r w:rsidRPr="0038134B">
        <w:rPr>
          <w:rStyle w:val="a3"/>
          <w:rFonts w:ascii="Times New Roman" w:hAnsi="Times New Roman" w:cs="Times New Roman"/>
          <w:sz w:val="28"/>
          <w:szCs w:val="28"/>
        </w:rPr>
        <w:t>контроле за</w:t>
      </w:r>
      <w:proofErr w:type="gramEnd"/>
      <w:r w:rsidRPr="0038134B">
        <w:rPr>
          <w:rStyle w:val="a3"/>
          <w:rFonts w:ascii="Times New Roman" w:hAnsi="Times New Roman" w:cs="Times New Roman"/>
          <w:sz w:val="28"/>
          <w:szCs w:val="28"/>
        </w:rPr>
        <w:t xml:space="preserve"> использованием и охраной земель на территории муниципального образования Богдановский </w:t>
      </w:r>
      <w:r w:rsidRPr="0038134B">
        <w:rPr>
          <w:rFonts w:ascii="Times New Roman" w:hAnsi="Times New Roman" w:cs="Times New Roman"/>
          <w:b/>
          <w:sz w:val="28"/>
          <w:szCs w:val="28"/>
        </w:rPr>
        <w:t>сельсовет Тоцкого района Оренбургской области</w:t>
      </w:r>
    </w:p>
    <w:p w:rsidR="0038134B" w:rsidRPr="0038134B" w:rsidRDefault="0038134B" w:rsidP="0038134B">
      <w:pPr>
        <w:pStyle w:val="a5"/>
        <w:jc w:val="both"/>
        <w:rPr>
          <w:sz w:val="28"/>
          <w:szCs w:val="28"/>
        </w:rPr>
      </w:pPr>
    </w:p>
    <w:p w:rsidR="0038134B" w:rsidRPr="0038134B" w:rsidRDefault="0038134B" w:rsidP="0038134B">
      <w:pPr>
        <w:pStyle w:val="a5"/>
        <w:jc w:val="center"/>
        <w:rPr>
          <w:b/>
          <w:sz w:val="28"/>
          <w:szCs w:val="28"/>
        </w:rPr>
      </w:pPr>
      <w:r w:rsidRPr="0038134B">
        <w:rPr>
          <w:b/>
          <w:sz w:val="28"/>
          <w:szCs w:val="28"/>
        </w:rPr>
        <w:t>1.Общие положения</w:t>
      </w:r>
    </w:p>
    <w:p w:rsidR="0038134B" w:rsidRPr="0038134B" w:rsidRDefault="0038134B" w:rsidP="0038134B">
      <w:pPr>
        <w:pStyle w:val="a5"/>
        <w:ind w:firstLine="708"/>
        <w:jc w:val="both"/>
        <w:rPr>
          <w:sz w:val="28"/>
          <w:szCs w:val="28"/>
        </w:rPr>
      </w:pPr>
      <w:r w:rsidRPr="0038134B">
        <w:rPr>
          <w:sz w:val="28"/>
          <w:szCs w:val="28"/>
        </w:rPr>
        <w:t xml:space="preserve">1.1. Положение о муниципальном земельном </w:t>
      </w:r>
      <w:proofErr w:type="gramStart"/>
      <w:r w:rsidRPr="0038134B">
        <w:rPr>
          <w:sz w:val="28"/>
          <w:szCs w:val="28"/>
        </w:rPr>
        <w:t>контроле за</w:t>
      </w:r>
      <w:proofErr w:type="gramEnd"/>
      <w:r w:rsidRPr="0038134B">
        <w:rPr>
          <w:sz w:val="28"/>
          <w:szCs w:val="28"/>
        </w:rPr>
        <w:t xml:space="preserve">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Богдановский  сельсовет Тоцкого района Оренбургской области (далее по тексту – муниципальный земельный контроль).</w:t>
      </w:r>
    </w:p>
    <w:p w:rsidR="0038134B" w:rsidRPr="0038134B" w:rsidRDefault="0038134B" w:rsidP="0038134B">
      <w:pPr>
        <w:pStyle w:val="a5"/>
        <w:ind w:firstLine="708"/>
        <w:jc w:val="both"/>
        <w:rPr>
          <w:sz w:val="28"/>
          <w:szCs w:val="28"/>
        </w:rPr>
      </w:pPr>
      <w:r w:rsidRPr="0038134B">
        <w:rPr>
          <w:sz w:val="28"/>
          <w:szCs w:val="28"/>
        </w:rPr>
        <w:t xml:space="preserve">1.2. </w:t>
      </w:r>
      <w:proofErr w:type="gramStart"/>
      <w:r w:rsidRPr="0038134B">
        <w:rPr>
          <w:sz w:val="28"/>
          <w:szCs w:val="28"/>
        </w:rPr>
        <w:t>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w:t>
      </w:r>
      <w:proofErr w:type="gramEnd"/>
      <w:r w:rsidRPr="0038134B">
        <w:rPr>
          <w:sz w:val="28"/>
          <w:szCs w:val="28"/>
        </w:rPr>
        <w:t xml:space="preserve">, Методическими рекомендациями по порядку </w:t>
      </w:r>
      <w:r w:rsidRPr="0038134B">
        <w:rPr>
          <w:sz w:val="28"/>
          <w:szCs w:val="28"/>
        </w:rPr>
        <w:lastRenderedPageBreak/>
        <w:t xml:space="preserve">взаимодействия органа, осуществляющего муниципальный земельный контроль и </w:t>
      </w:r>
      <w:proofErr w:type="spellStart"/>
      <w:r w:rsidRPr="0038134B">
        <w:rPr>
          <w:sz w:val="28"/>
          <w:szCs w:val="28"/>
        </w:rPr>
        <w:t>Сорочинского</w:t>
      </w:r>
      <w:proofErr w:type="spellEnd"/>
      <w:r w:rsidRPr="0038134B">
        <w:rPr>
          <w:sz w:val="28"/>
          <w:szCs w:val="28"/>
        </w:rPr>
        <w:t xml:space="preserve"> отдела Управления Федеральной службы государственной регистрации, кадастра и картографии  и настоящим Положением.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1.3.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38134B" w:rsidRPr="0038134B" w:rsidRDefault="0038134B" w:rsidP="0038134B">
      <w:pPr>
        <w:pStyle w:val="a5"/>
        <w:ind w:firstLine="708"/>
        <w:jc w:val="both"/>
        <w:rPr>
          <w:sz w:val="28"/>
          <w:szCs w:val="28"/>
        </w:rPr>
      </w:pPr>
      <w:r w:rsidRPr="0038134B">
        <w:rPr>
          <w:sz w:val="28"/>
          <w:szCs w:val="28"/>
        </w:rPr>
        <w:t xml:space="preserve">1.4. Координацию деятельности в области муниципального земельного контроля на территории муниципального образования Богдановский   сельсовет Тоцкого района Оренбургской области осуществляет администрация </w:t>
      </w:r>
      <w:r w:rsidRPr="0038134B">
        <w:rPr>
          <w:rStyle w:val="a3"/>
          <w:rFonts w:eastAsiaTheme="majorEastAsia"/>
          <w:b w:val="0"/>
          <w:sz w:val="28"/>
          <w:szCs w:val="28"/>
        </w:rPr>
        <w:t>муниципального образования</w:t>
      </w:r>
      <w:r w:rsidRPr="0038134B">
        <w:rPr>
          <w:sz w:val="28"/>
          <w:szCs w:val="28"/>
        </w:rPr>
        <w:t xml:space="preserve"> Богдановского  сельсовета. Постановлением главы администрации </w:t>
      </w:r>
      <w:r w:rsidRPr="0038134B">
        <w:rPr>
          <w:rStyle w:val="a3"/>
          <w:rFonts w:eastAsiaTheme="majorEastAsia"/>
          <w:b w:val="0"/>
          <w:sz w:val="28"/>
          <w:szCs w:val="28"/>
        </w:rPr>
        <w:t>муниципального образования</w:t>
      </w:r>
      <w:r w:rsidRPr="0038134B">
        <w:rPr>
          <w:sz w:val="28"/>
          <w:szCs w:val="28"/>
        </w:rPr>
        <w:t xml:space="preserve"> Богдановского сельсовета создается комиссия, включающая в себя работников администрации, осуществляющих муниципальный контроль.</w:t>
      </w: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ind w:firstLine="708"/>
        <w:jc w:val="both"/>
        <w:rPr>
          <w:sz w:val="28"/>
          <w:szCs w:val="28"/>
        </w:rPr>
      </w:pPr>
    </w:p>
    <w:p w:rsidR="0038134B" w:rsidRPr="0038134B" w:rsidRDefault="0038134B" w:rsidP="0038134B">
      <w:pPr>
        <w:pStyle w:val="a5"/>
        <w:jc w:val="center"/>
        <w:rPr>
          <w:b/>
          <w:sz w:val="28"/>
          <w:szCs w:val="28"/>
        </w:rPr>
      </w:pPr>
      <w:r w:rsidRPr="0038134B">
        <w:rPr>
          <w:b/>
          <w:sz w:val="28"/>
          <w:szCs w:val="28"/>
        </w:rPr>
        <w:t>2. Основные задачи муниципального земельного контроля:</w:t>
      </w:r>
    </w:p>
    <w:p w:rsidR="0038134B" w:rsidRPr="0038134B" w:rsidRDefault="0038134B" w:rsidP="0038134B">
      <w:pPr>
        <w:pStyle w:val="a5"/>
        <w:ind w:firstLine="708"/>
        <w:jc w:val="both"/>
        <w:rPr>
          <w:sz w:val="28"/>
          <w:szCs w:val="28"/>
        </w:rPr>
      </w:pPr>
      <w:r w:rsidRPr="0038134B">
        <w:rPr>
          <w:sz w:val="28"/>
          <w:szCs w:val="28"/>
        </w:rPr>
        <w:t xml:space="preserve">2.1. Осуществление муниципального земельного контроля на территории муниципального образования Богдановский  сельсовет Тоцкого района Оренбургской области. </w:t>
      </w:r>
    </w:p>
    <w:p w:rsidR="0038134B" w:rsidRPr="0038134B" w:rsidRDefault="0038134B" w:rsidP="0038134B">
      <w:pPr>
        <w:pStyle w:val="a5"/>
        <w:ind w:firstLine="708"/>
        <w:jc w:val="both"/>
        <w:rPr>
          <w:sz w:val="28"/>
          <w:szCs w:val="28"/>
        </w:rPr>
      </w:pPr>
      <w:r w:rsidRPr="0038134B">
        <w:rPr>
          <w:sz w:val="28"/>
          <w:szCs w:val="28"/>
        </w:rPr>
        <w:t>2.2. Принятие мер по выявлению и устранению нарушений земельного законодательства.</w:t>
      </w:r>
    </w:p>
    <w:p w:rsidR="0038134B" w:rsidRPr="0038134B" w:rsidRDefault="0038134B" w:rsidP="0038134B">
      <w:pPr>
        <w:pStyle w:val="a5"/>
        <w:ind w:firstLine="708"/>
        <w:jc w:val="both"/>
        <w:rPr>
          <w:sz w:val="28"/>
          <w:szCs w:val="28"/>
        </w:rPr>
      </w:pPr>
    </w:p>
    <w:p w:rsidR="0038134B" w:rsidRPr="0038134B" w:rsidRDefault="0038134B" w:rsidP="0038134B">
      <w:pPr>
        <w:shd w:val="clear" w:color="auto" w:fill="FFFFFF"/>
        <w:ind w:firstLine="709"/>
        <w:jc w:val="both"/>
        <w:rPr>
          <w:rFonts w:ascii="Times New Roman" w:hAnsi="Times New Roman" w:cs="Times New Roman"/>
          <w:b/>
          <w:sz w:val="28"/>
          <w:szCs w:val="28"/>
        </w:rPr>
      </w:pPr>
      <w:r w:rsidRPr="0038134B">
        <w:rPr>
          <w:rFonts w:ascii="Times New Roman" w:hAnsi="Times New Roman" w:cs="Times New Roman"/>
          <w:b/>
          <w:sz w:val="28"/>
          <w:szCs w:val="28"/>
        </w:rPr>
        <w:t>3. Муниципальный земельный контроль включает в себя: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своевременным освоением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использованием земель по целевому назначению;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выполнением арендаторами условий пользования земельным участком;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соблюдение порядка переуступки права пользования землей;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исполнение предписания об устранении нарушения земельного законодательства;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сохранностью межевых знаков границ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контроль за</w:t>
      </w:r>
      <w:proofErr w:type="gramEnd"/>
      <w:r w:rsidRPr="0038134B">
        <w:rPr>
          <w:rFonts w:ascii="Times New Roman" w:hAnsi="Times New Roman" w:cs="Times New Roman"/>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выполнение иных требований земельного законодательства по вопросам использования земель.</w:t>
      </w:r>
    </w:p>
    <w:p w:rsidR="0038134B" w:rsidRPr="0038134B" w:rsidRDefault="0038134B" w:rsidP="0038134B">
      <w:pPr>
        <w:pStyle w:val="a5"/>
        <w:ind w:firstLine="708"/>
        <w:jc w:val="both"/>
        <w:rPr>
          <w:sz w:val="28"/>
          <w:szCs w:val="28"/>
        </w:rPr>
      </w:pPr>
    </w:p>
    <w:p w:rsidR="0038134B" w:rsidRPr="0038134B" w:rsidRDefault="0038134B" w:rsidP="0038134B">
      <w:pPr>
        <w:pStyle w:val="a5"/>
        <w:jc w:val="center"/>
        <w:rPr>
          <w:sz w:val="28"/>
          <w:szCs w:val="28"/>
        </w:rPr>
      </w:pPr>
      <w:r w:rsidRPr="0038134B">
        <w:rPr>
          <w:b/>
          <w:sz w:val="28"/>
          <w:szCs w:val="28"/>
        </w:rPr>
        <w:t>4. Основные функции</w:t>
      </w:r>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xml:space="preserve">4.1.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w:t>
      </w:r>
      <w:proofErr w:type="gramStart"/>
      <w:r w:rsidRPr="0038134B">
        <w:rPr>
          <w:sz w:val="28"/>
          <w:szCs w:val="28"/>
        </w:rPr>
        <w:t>за</w:t>
      </w:r>
      <w:proofErr w:type="gramEnd"/>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8134B" w:rsidRPr="0038134B" w:rsidRDefault="0038134B" w:rsidP="0038134B">
      <w:pPr>
        <w:pStyle w:val="a5"/>
        <w:ind w:firstLine="708"/>
        <w:jc w:val="both"/>
        <w:rPr>
          <w:sz w:val="28"/>
          <w:szCs w:val="28"/>
        </w:rPr>
      </w:pPr>
      <w:r w:rsidRPr="0038134B">
        <w:rPr>
          <w:sz w:val="28"/>
          <w:szCs w:val="28"/>
        </w:rPr>
        <w:t>- самовольная уступка права пользования землей, недрами, лесным участком или водным объектом</w:t>
      </w:r>
    </w:p>
    <w:p w:rsidR="0038134B" w:rsidRPr="0038134B" w:rsidRDefault="0038134B" w:rsidP="0038134B">
      <w:pPr>
        <w:pStyle w:val="a5"/>
        <w:ind w:firstLine="708"/>
        <w:jc w:val="both"/>
        <w:rPr>
          <w:sz w:val="28"/>
          <w:szCs w:val="28"/>
        </w:rPr>
      </w:pPr>
      <w:r w:rsidRPr="0038134B">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8134B" w:rsidRPr="0038134B" w:rsidRDefault="0038134B" w:rsidP="0038134B">
      <w:pPr>
        <w:pStyle w:val="a5"/>
        <w:ind w:firstLine="708"/>
        <w:jc w:val="both"/>
        <w:rPr>
          <w:sz w:val="28"/>
          <w:szCs w:val="28"/>
        </w:rPr>
      </w:pPr>
      <w:r w:rsidRPr="0038134B">
        <w:rPr>
          <w:sz w:val="28"/>
          <w:szCs w:val="28"/>
        </w:rPr>
        <w:t>- уничтожение или повреждение специальных межевых знаков границ земельных участков;</w:t>
      </w:r>
    </w:p>
    <w:p w:rsidR="0038134B" w:rsidRPr="0038134B" w:rsidRDefault="0038134B" w:rsidP="0038134B">
      <w:pPr>
        <w:shd w:val="clear" w:color="auto" w:fill="FFFFFF"/>
        <w:spacing w:after="135"/>
        <w:ind w:firstLine="709"/>
        <w:jc w:val="center"/>
        <w:rPr>
          <w:rFonts w:ascii="Times New Roman" w:hAnsi="Times New Roman" w:cs="Times New Roman"/>
          <w:b/>
          <w:sz w:val="28"/>
          <w:szCs w:val="28"/>
        </w:rPr>
      </w:pPr>
      <w:r w:rsidRPr="0038134B">
        <w:rPr>
          <w:rFonts w:ascii="Times New Roman" w:hAnsi="Times New Roman" w:cs="Times New Roman"/>
          <w:b/>
          <w:sz w:val="28"/>
          <w:szCs w:val="28"/>
        </w:rPr>
        <w:t>5. Должностные лица,</w:t>
      </w:r>
      <w:r w:rsidRPr="0038134B">
        <w:rPr>
          <w:rFonts w:ascii="Times New Roman" w:hAnsi="Times New Roman" w:cs="Times New Roman"/>
          <w:b/>
          <w:sz w:val="28"/>
          <w:szCs w:val="28"/>
        </w:rPr>
        <w:br/>
        <w:t>осуществляющие муниципальный земельный контроль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5.1. Муниципальный земельный контроль осуществляется администрацией муниципального образования  Богдановский  сельсовет Тоцкого района Оренбургской области (далее – уполномоченный орган).</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Глава администрации является главным муниципальным инспектором по муниципальному земельному контролю на территории муниципального образования Богдановский  сельсовет Тоцкого района Оренбургской области.</w:t>
      </w:r>
      <w:r w:rsidRPr="0038134B">
        <w:rPr>
          <w:rFonts w:ascii="Times New Roman" w:hAnsi="Times New Roman" w:cs="Times New Roman"/>
          <w:sz w:val="28"/>
          <w:szCs w:val="28"/>
        </w:rPr>
        <w:br/>
        <w:t>Специалист администрации (далее – должностное лицо) является инспектором по муниципальному земельному контролю на территории муниципального образования Богдановский  сельсовет Тоцкого района Оренбургской области.          </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направлять </w:t>
      </w:r>
      <w:proofErr w:type="gramStart"/>
      <w:r w:rsidRPr="0038134B">
        <w:rPr>
          <w:rFonts w:ascii="Times New Roman" w:hAnsi="Times New Roman" w:cs="Times New Roman"/>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sidRPr="0038134B">
        <w:rPr>
          <w:rFonts w:ascii="Times New Roman" w:hAnsi="Times New Roman" w:cs="Times New Roman"/>
          <w:sz w:val="28"/>
          <w:szCs w:val="28"/>
        </w:rPr>
        <w:t xml:space="preserve">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5.3. Инспектор по муниципальному земельному контролю обязан:</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 предотвращать, выявлять и пресекать земельные правонарушения;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принимать в пределах своих полномочий необходимые меры по устранению выявленных земельных правонарушений;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проводить профилактическую работу по устранению обстоятельств, способствующих совершению земельных правонарушений;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оперативно рассматривать поступившие заявления и сообщения о нарушениях в использовании земель и принимать меры;</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разъяснять лицам, виновным в совершении земельных правонарушений, их права и обязанности;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5.4. </w:t>
      </w:r>
      <w:proofErr w:type="gramStart"/>
      <w:r w:rsidRPr="0038134B">
        <w:rPr>
          <w:rFonts w:ascii="Times New Roman" w:hAnsi="Times New Roman" w:cs="Times New Roman"/>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5.6.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38134B" w:rsidRPr="0038134B" w:rsidRDefault="0038134B" w:rsidP="0038134B">
      <w:pPr>
        <w:pStyle w:val="a5"/>
        <w:jc w:val="center"/>
        <w:rPr>
          <w:b/>
          <w:sz w:val="28"/>
          <w:szCs w:val="28"/>
        </w:rPr>
      </w:pPr>
      <w:r w:rsidRPr="0038134B">
        <w:rPr>
          <w:b/>
          <w:sz w:val="28"/>
          <w:szCs w:val="28"/>
        </w:rPr>
        <w:t>6. Организация работы</w:t>
      </w:r>
    </w:p>
    <w:p w:rsidR="0038134B" w:rsidRPr="0038134B" w:rsidRDefault="0038134B" w:rsidP="0038134B">
      <w:pPr>
        <w:pStyle w:val="a5"/>
        <w:ind w:firstLine="708"/>
        <w:jc w:val="both"/>
        <w:rPr>
          <w:sz w:val="28"/>
          <w:szCs w:val="28"/>
        </w:rPr>
      </w:pPr>
      <w:r w:rsidRPr="0038134B">
        <w:rPr>
          <w:sz w:val="28"/>
          <w:szCs w:val="28"/>
        </w:rPr>
        <w:t>6.1.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38134B" w:rsidRPr="0038134B" w:rsidRDefault="0038134B" w:rsidP="0038134B">
      <w:pPr>
        <w:ind w:firstLine="708"/>
        <w:jc w:val="both"/>
        <w:rPr>
          <w:rFonts w:ascii="Times New Roman" w:hAnsi="Times New Roman" w:cs="Times New Roman"/>
          <w:sz w:val="28"/>
          <w:szCs w:val="28"/>
        </w:rPr>
      </w:pPr>
      <w:r w:rsidRPr="0038134B">
        <w:rPr>
          <w:rFonts w:ascii="Times New Roman" w:hAnsi="Times New Roman" w:cs="Times New Roman"/>
          <w:sz w:val="28"/>
          <w:szCs w:val="28"/>
        </w:rPr>
        <w:t xml:space="preserve">6.2. </w:t>
      </w:r>
      <w:proofErr w:type="gramStart"/>
      <w:r w:rsidRPr="0038134B">
        <w:rPr>
          <w:rFonts w:ascii="Times New Roman" w:hAnsi="Times New Roman" w:cs="Times New Roman"/>
          <w:sz w:val="28"/>
          <w:szCs w:val="28"/>
        </w:rPr>
        <w:t>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w:t>
      </w:r>
      <w:r w:rsidRPr="0038134B">
        <w:rPr>
          <w:rFonts w:ascii="Times New Roman" w:hAnsi="Times New Roman" w:cs="Times New Roman"/>
          <w:bCs/>
          <w:sz w:val="28"/>
          <w:szCs w:val="28"/>
        </w:rPr>
        <w:t>лановых проверок</w:t>
      </w:r>
      <w:r w:rsidRPr="0038134B">
        <w:rPr>
          <w:rFonts w:ascii="Times New Roman" w:hAnsi="Times New Roman" w:cs="Times New Roman"/>
          <w:sz w:val="28"/>
          <w:szCs w:val="28"/>
        </w:rPr>
        <w:t>,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roofErr w:type="gramEnd"/>
    </w:p>
    <w:p w:rsidR="0038134B" w:rsidRPr="0038134B" w:rsidRDefault="0038134B" w:rsidP="0038134B">
      <w:pPr>
        <w:jc w:val="right"/>
        <w:rPr>
          <w:rFonts w:ascii="Times New Roman" w:hAnsi="Times New Roman" w:cs="Times New Roman"/>
          <w:b/>
          <w:bCs/>
          <w:sz w:val="28"/>
          <w:szCs w:val="28"/>
        </w:rPr>
      </w:pPr>
      <w:r w:rsidRPr="0038134B">
        <w:rPr>
          <w:rFonts w:ascii="Times New Roman" w:hAnsi="Times New Roman" w:cs="Times New Roman"/>
          <w:b/>
          <w:bCs/>
          <w:sz w:val="28"/>
          <w:szCs w:val="28"/>
        </w:rPr>
        <w:t xml:space="preserve">                                                                  </w:t>
      </w:r>
    </w:p>
    <w:p w:rsidR="0038134B" w:rsidRPr="0038134B" w:rsidRDefault="0038134B" w:rsidP="0038134B">
      <w:pPr>
        <w:shd w:val="clear" w:color="auto" w:fill="FFFFFF"/>
        <w:ind w:firstLine="709"/>
        <w:jc w:val="center"/>
        <w:rPr>
          <w:rFonts w:ascii="Times New Roman" w:hAnsi="Times New Roman" w:cs="Times New Roman"/>
          <w:b/>
          <w:sz w:val="28"/>
          <w:szCs w:val="28"/>
        </w:rPr>
      </w:pPr>
      <w:r w:rsidRPr="0038134B">
        <w:rPr>
          <w:rFonts w:ascii="Times New Roman" w:hAnsi="Times New Roman" w:cs="Times New Roman"/>
          <w:b/>
          <w:sz w:val="28"/>
          <w:szCs w:val="28"/>
        </w:rPr>
        <w:t>7. Права, обязанности и ответственность собственников</w:t>
      </w:r>
      <w:r w:rsidRPr="0038134B">
        <w:rPr>
          <w:rFonts w:ascii="Times New Roman" w:hAnsi="Times New Roman" w:cs="Times New Roman"/>
          <w:b/>
          <w:sz w:val="28"/>
          <w:szCs w:val="28"/>
        </w:rPr>
        <w:br/>
        <w:t>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знакомиться с результатами мероприятий по муниципальному земельному контролю и указывать в актах проверок о своем ознакомлении, </w:t>
      </w:r>
      <w:r w:rsidRPr="0038134B">
        <w:rPr>
          <w:rFonts w:ascii="Times New Roman" w:hAnsi="Times New Roman" w:cs="Times New Roman"/>
          <w:sz w:val="28"/>
          <w:szCs w:val="28"/>
        </w:rPr>
        <w:lastRenderedPageBreak/>
        <w:t>согласии или несогласии с ними, а также с отдельными действиями должностных лиц органов муниципального земельного контроля;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обжаловать действия (бездействие) инспекторов по муниципальному земельному контролю в административном и судебном порядке;</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w:t>
      </w:r>
    </w:p>
    <w:p w:rsidR="0038134B" w:rsidRPr="0038134B" w:rsidRDefault="0038134B" w:rsidP="0038134B">
      <w:pPr>
        <w:shd w:val="clear" w:color="auto" w:fill="FFFFFF"/>
        <w:jc w:val="center"/>
        <w:rPr>
          <w:rFonts w:ascii="Times New Roman" w:hAnsi="Times New Roman" w:cs="Times New Roman"/>
          <w:b/>
          <w:sz w:val="28"/>
          <w:szCs w:val="28"/>
        </w:rPr>
      </w:pPr>
      <w:r w:rsidRPr="0038134B">
        <w:rPr>
          <w:rFonts w:ascii="Times New Roman" w:hAnsi="Times New Roman" w:cs="Times New Roman"/>
          <w:b/>
          <w:sz w:val="28"/>
          <w:szCs w:val="28"/>
        </w:rPr>
        <w:t>8. Ограничения при проведении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При проведении проверки должностные лица органа муниципального земельного контроля не вправе:</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1) проверять выполнение требований </w:t>
      </w:r>
      <w:hyperlink r:id="rId5" w:anchor="block_2" w:history="1">
        <w:r w:rsidRPr="0038134B">
          <w:rPr>
            <w:rFonts w:ascii="Times New Roman" w:hAnsi="Times New Roman" w:cs="Times New Roman"/>
            <w:sz w:val="28"/>
            <w:szCs w:val="28"/>
          </w:rPr>
          <w:t>законодательства</w:t>
        </w:r>
      </w:hyperlink>
      <w:r w:rsidRPr="0038134B">
        <w:rPr>
          <w:rFonts w:ascii="Times New Roman" w:hAnsi="Times New Roman" w:cs="Times New Roman"/>
          <w:sz w:val="28"/>
          <w:szCs w:val="28"/>
        </w:rPr>
        <w:t xml:space="preserve"> в сфере земельных правоотношений и требований, установленных муниципальными правовыми актами, если такие требования не относятся к полномочиям </w:t>
      </w:r>
      <w:r w:rsidRPr="0038134B">
        <w:rPr>
          <w:rFonts w:ascii="Times New Roman" w:hAnsi="Times New Roman" w:cs="Times New Roman"/>
          <w:sz w:val="28"/>
          <w:szCs w:val="28"/>
        </w:rPr>
        <w:lastRenderedPageBreak/>
        <w:t>органа муниципального земельного контроля, от имени которых действуют эти должностные лица;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6" w:anchor="block_6422" w:history="1">
        <w:r w:rsidRPr="0038134B">
          <w:rPr>
            <w:rFonts w:ascii="Times New Roman" w:hAnsi="Times New Roman" w:cs="Times New Roman"/>
            <w:sz w:val="28"/>
            <w:szCs w:val="28"/>
          </w:rPr>
          <w:t>подпунктом "б" пункта 2 части 4 статьи 6</w:t>
        </w:r>
      </w:hyperlink>
      <w:r w:rsidRPr="0038134B">
        <w:rPr>
          <w:rFonts w:ascii="Times New Roman" w:hAnsi="Times New Roman" w:cs="Times New Roman"/>
          <w:sz w:val="28"/>
          <w:szCs w:val="28"/>
        </w:rPr>
        <w:t> настоящего Положения, а также проверки соблюдения требований </w:t>
      </w:r>
      <w:hyperlink r:id="rId7" w:anchor="block_11" w:history="1">
        <w:r w:rsidRPr="0038134B">
          <w:rPr>
            <w:rFonts w:ascii="Times New Roman" w:hAnsi="Times New Roman" w:cs="Times New Roman"/>
            <w:sz w:val="28"/>
            <w:szCs w:val="28"/>
          </w:rPr>
          <w:t>земельного законодательства</w:t>
        </w:r>
      </w:hyperlink>
      <w:r w:rsidRPr="0038134B">
        <w:rPr>
          <w:rFonts w:ascii="Times New Roman" w:hAnsi="Times New Roman" w:cs="Times New Roman"/>
          <w:sz w:val="28"/>
          <w:szCs w:val="28"/>
        </w:rPr>
        <w:t> в случаях надлежащего уведомления собственников земельных участков, землепользователей, землевладельцев и</w:t>
      </w:r>
      <w:proofErr w:type="gramEnd"/>
      <w:r w:rsidRPr="0038134B">
        <w:rPr>
          <w:rFonts w:ascii="Times New Roman" w:hAnsi="Times New Roman" w:cs="Times New Roman"/>
          <w:sz w:val="28"/>
          <w:szCs w:val="28"/>
        </w:rPr>
        <w:t xml:space="preserve"> арендаторов земельных участков;</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8134B">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7) распространять информацию, полученную в результате проведения проверки и составляющую </w:t>
      </w:r>
      <w:hyperlink r:id="rId8" w:anchor="block_5" w:history="1">
        <w:r w:rsidRPr="0038134B">
          <w:rPr>
            <w:rFonts w:ascii="Times New Roman" w:hAnsi="Times New Roman" w:cs="Times New Roman"/>
            <w:sz w:val="28"/>
            <w:szCs w:val="28"/>
          </w:rPr>
          <w:t>государственную</w:t>
        </w:r>
      </w:hyperlink>
      <w:r w:rsidRPr="0038134B">
        <w:rPr>
          <w:rFonts w:ascii="Times New Roman" w:hAnsi="Times New Roman" w:cs="Times New Roman"/>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8) превышать установленные сроки проведения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134B" w:rsidRPr="0038134B" w:rsidRDefault="0038134B" w:rsidP="0038134B">
      <w:pPr>
        <w:shd w:val="clear" w:color="auto" w:fill="FFFFFF"/>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134B" w:rsidRPr="0038134B" w:rsidRDefault="0038134B" w:rsidP="0038134B">
      <w:pPr>
        <w:pStyle w:val="a5"/>
        <w:jc w:val="both"/>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38134B" w:rsidRPr="0038134B" w:rsidRDefault="0038134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B41A2B" w:rsidRDefault="00B41A2B" w:rsidP="0038134B">
      <w:pPr>
        <w:pStyle w:val="a5"/>
        <w:jc w:val="right"/>
        <w:rPr>
          <w:sz w:val="28"/>
          <w:szCs w:val="28"/>
        </w:rPr>
      </w:pPr>
    </w:p>
    <w:p w:rsidR="0038134B" w:rsidRPr="0038134B" w:rsidRDefault="0038134B" w:rsidP="0038134B">
      <w:pPr>
        <w:pStyle w:val="a5"/>
        <w:jc w:val="right"/>
        <w:rPr>
          <w:sz w:val="28"/>
          <w:szCs w:val="28"/>
        </w:rPr>
      </w:pPr>
      <w:r w:rsidRPr="0038134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34B" w:rsidRPr="0038134B" w:rsidTr="005F733D">
        <w:tc>
          <w:tcPr>
            <w:tcW w:w="4785" w:type="dxa"/>
            <w:tcBorders>
              <w:top w:val="nil"/>
              <w:left w:val="nil"/>
              <w:bottom w:val="nil"/>
              <w:right w:val="nil"/>
            </w:tcBorders>
          </w:tcPr>
          <w:p w:rsidR="0038134B" w:rsidRPr="0038134B" w:rsidRDefault="0038134B" w:rsidP="005F733D">
            <w:pPr>
              <w:pStyle w:val="a5"/>
              <w:jc w:val="right"/>
              <w:rPr>
                <w:sz w:val="28"/>
                <w:szCs w:val="28"/>
              </w:rPr>
            </w:pPr>
          </w:p>
        </w:tc>
        <w:tc>
          <w:tcPr>
            <w:tcW w:w="4786" w:type="dxa"/>
            <w:tcBorders>
              <w:top w:val="nil"/>
              <w:left w:val="nil"/>
              <w:bottom w:val="nil"/>
              <w:right w:val="nil"/>
            </w:tcBorders>
            <w:hideMark/>
          </w:tcPr>
          <w:p w:rsidR="0038134B" w:rsidRPr="0038134B" w:rsidRDefault="0038134B" w:rsidP="005F733D">
            <w:pPr>
              <w:pStyle w:val="a5"/>
              <w:jc w:val="both"/>
              <w:rPr>
                <w:sz w:val="28"/>
                <w:szCs w:val="28"/>
              </w:rPr>
            </w:pPr>
            <w:r w:rsidRPr="0038134B">
              <w:rPr>
                <w:sz w:val="28"/>
                <w:szCs w:val="28"/>
              </w:rPr>
              <w:t xml:space="preserve">Приложение № 2 к решению Совета                                                               депутатов муниципального образования Богдановский  сельсовет                                                                                                                                                      от 22.05.2017 № 80 </w:t>
            </w:r>
          </w:p>
        </w:tc>
      </w:tr>
      <w:tr w:rsidR="0038134B" w:rsidRPr="0038134B" w:rsidTr="005F733D">
        <w:tc>
          <w:tcPr>
            <w:tcW w:w="4785" w:type="dxa"/>
            <w:tcBorders>
              <w:top w:val="nil"/>
              <w:left w:val="nil"/>
              <w:bottom w:val="nil"/>
              <w:right w:val="nil"/>
            </w:tcBorders>
          </w:tcPr>
          <w:p w:rsidR="0038134B" w:rsidRPr="0038134B" w:rsidRDefault="0038134B" w:rsidP="005F733D">
            <w:pPr>
              <w:pStyle w:val="a5"/>
              <w:jc w:val="right"/>
              <w:rPr>
                <w:sz w:val="28"/>
                <w:szCs w:val="28"/>
              </w:rPr>
            </w:pPr>
          </w:p>
        </w:tc>
        <w:tc>
          <w:tcPr>
            <w:tcW w:w="4786" w:type="dxa"/>
            <w:tcBorders>
              <w:top w:val="nil"/>
              <w:left w:val="nil"/>
              <w:bottom w:val="nil"/>
              <w:right w:val="nil"/>
            </w:tcBorders>
          </w:tcPr>
          <w:p w:rsidR="0038134B" w:rsidRPr="0038134B" w:rsidRDefault="0038134B" w:rsidP="005F733D">
            <w:pPr>
              <w:pStyle w:val="a5"/>
              <w:jc w:val="right"/>
              <w:rPr>
                <w:sz w:val="28"/>
                <w:szCs w:val="28"/>
              </w:rPr>
            </w:pPr>
          </w:p>
        </w:tc>
      </w:tr>
    </w:tbl>
    <w:p w:rsidR="0038134B" w:rsidRPr="0038134B" w:rsidRDefault="0038134B" w:rsidP="0038134B">
      <w:pPr>
        <w:pStyle w:val="a5"/>
        <w:jc w:val="right"/>
        <w:rPr>
          <w:sz w:val="28"/>
          <w:szCs w:val="28"/>
        </w:rPr>
      </w:pPr>
      <w:r w:rsidRPr="0038134B">
        <w:rPr>
          <w:sz w:val="28"/>
          <w:szCs w:val="28"/>
        </w:rPr>
        <w:t>.</w:t>
      </w:r>
    </w:p>
    <w:p w:rsidR="0038134B" w:rsidRPr="0038134B" w:rsidRDefault="0038134B" w:rsidP="0038134B">
      <w:pPr>
        <w:pStyle w:val="a5"/>
        <w:jc w:val="both"/>
        <w:rPr>
          <w:sz w:val="28"/>
          <w:szCs w:val="28"/>
        </w:rPr>
      </w:pPr>
    </w:p>
    <w:p w:rsidR="0038134B" w:rsidRPr="0038134B" w:rsidRDefault="0038134B" w:rsidP="0038134B">
      <w:pPr>
        <w:pStyle w:val="a5"/>
        <w:jc w:val="center"/>
        <w:rPr>
          <w:sz w:val="28"/>
          <w:szCs w:val="28"/>
        </w:rPr>
      </w:pPr>
      <w:r w:rsidRPr="0038134B">
        <w:rPr>
          <w:rStyle w:val="a3"/>
          <w:rFonts w:eastAsiaTheme="majorEastAsia"/>
          <w:sz w:val="28"/>
          <w:szCs w:val="28"/>
        </w:rPr>
        <w:t>ПОРЯДОК</w:t>
      </w:r>
    </w:p>
    <w:p w:rsidR="0038134B" w:rsidRPr="0038134B" w:rsidRDefault="0038134B" w:rsidP="0038134B">
      <w:pPr>
        <w:pStyle w:val="a5"/>
        <w:jc w:val="center"/>
        <w:rPr>
          <w:rStyle w:val="a3"/>
          <w:rFonts w:eastAsiaTheme="majorEastAsia"/>
          <w:bCs/>
          <w:sz w:val="28"/>
          <w:szCs w:val="28"/>
        </w:rPr>
      </w:pPr>
      <w:r w:rsidRPr="0038134B">
        <w:rPr>
          <w:rStyle w:val="a3"/>
          <w:rFonts w:eastAsiaTheme="majorEastAsia"/>
          <w:sz w:val="28"/>
          <w:szCs w:val="28"/>
        </w:rPr>
        <w:t xml:space="preserve">ОСУЩЕСТВЛЕНИЯ МУНИЦИПАЛЬНОГО ЗЕМЕЛЬНОГО </w:t>
      </w:r>
      <w:proofErr w:type="gramStart"/>
      <w:r w:rsidRPr="0038134B">
        <w:rPr>
          <w:rStyle w:val="a3"/>
          <w:rFonts w:eastAsiaTheme="majorEastAsia"/>
          <w:sz w:val="28"/>
          <w:szCs w:val="28"/>
        </w:rPr>
        <w:t>КОНТРОЛЯ</w:t>
      </w:r>
      <w:r w:rsidRPr="0038134B">
        <w:rPr>
          <w:sz w:val="28"/>
          <w:szCs w:val="28"/>
        </w:rPr>
        <w:t xml:space="preserve"> </w:t>
      </w:r>
      <w:r w:rsidRPr="0038134B">
        <w:rPr>
          <w:rStyle w:val="a3"/>
          <w:rFonts w:eastAsiaTheme="majorEastAsia"/>
          <w:sz w:val="28"/>
          <w:szCs w:val="28"/>
        </w:rPr>
        <w:t>ЗА</w:t>
      </w:r>
      <w:proofErr w:type="gramEnd"/>
      <w:r w:rsidRPr="0038134B">
        <w:rPr>
          <w:rStyle w:val="a3"/>
          <w:rFonts w:eastAsiaTheme="majorEastAsia"/>
          <w:sz w:val="28"/>
          <w:szCs w:val="28"/>
        </w:rPr>
        <w:t xml:space="preserve"> ИСПОЛЬЗОВАНИЕМ И ОХРАНОЙ ЗЕМЕЛЬ НА ТЕРРИТОРИИ</w:t>
      </w:r>
      <w:r w:rsidRPr="0038134B">
        <w:rPr>
          <w:sz w:val="28"/>
          <w:szCs w:val="28"/>
        </w:rPr>
        <w:t xml:space="preserve"> </w:t>
      </w:r>
      <w:r w:rsidRPr="0038134B">
        <w:rPr>
          <w:rStyle w:val="a3"/>
          <w:rFonts w:eastAsiaTheme="majorEastAsia"/>
          <w:sz w:val="28"/>
          <w:szCs w:val="28"/>
        </w:rPr>
        <w:t>МУНИЦИПАЛЬНОГО ОБРАЗОВАНИЯ  БОГДАНОВСКИЙ  СЕЛЬСОВЕТ</w:t>
      </w:r>
      <w:r w:rsidRPr="0038134B">
        <w:rPr>
          <w:rStyle w:val="a3"/>
          <w:rFonts w:eastAsiaTheme="majorEastAsia"/>
          <w:b w:val="0"/>
          <w:sz w:val="28"/>
          <w:szCs w:val="28"/>
        </w:rPr>
        <w:t xml:space="preserve"> </w:t>
      </w:r>
      <w:r w:rsidRPr="0038134B">
        <w:rPr>
          <w:rStyle w:val="a3"/>
          <w:rFonts w:eastAsiaTheme="majorEastAsia"/>
          <w:sz w:val="28"/>
          <w:szCs w:val="28"/>
        </w:rPr>
        <w:t>ТОЦКОГО РАЙОНА ОРЕНБУРГСКОЙ ОБЛАСТИ.</w:t>
      </w:r>
    </w:p>
    <w:p w:rsidR="0038134B" w:rsidRPr="0038134B" w:rsidRDefault="0038134B" w:rsidP="0038134B">
      <w:pPr>
        <w:pStyle w:val="a5"/>
        <w:jc w:val="center"/>
        <w:rPr>
          <w:sz w:val="28"/>
          <w:szCs w:val="28"/>
        </w:rPr>
      </w:pPr>
    </w:p>
    <w:p w:rsidR="0038134B" w:rsidRPr="0038134B" w:rsidRDefault="0038134B" w:rsidP="0038134B">
      <w:pPr>
        <w:pStyle w:val="a5"/>
        <w:jc w:val="both"/>
        <w:rPr>
          <w:sz w:val="28"/>
          <w:szCs w:val="28"/>
        </w:rPr>
      </w:pPr>
      <w:r w:rsidRPr="0038134B">
        <w:rPr>
          <w:sz w:val="28"/>
          <w:szCs w:val="28"/>
        </w:rPr>
        <w:t xml:space="preserve">1. </w:t>
      </w:r>
      <w:proofErr w:type="gramStart"/>
      <w:r w:rsidRPr="0038134B">
        <w:rPr>
          <w:sz w:val="28"/>
          <w:szCs w:val="28"/>
        </w:rPr>
        <w:t>Муниципальный земельный контроль за использованием и охраной земель на территории муниципального образования Богдановский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w:t>
      </w:r>
      <w:proofErr w:type="gramEnd"/>
      <w:r w:rsidRPr="0038134B">
        <w:rPr>
          <w:sz w:val="28"/>
          <w:szCs w:val="28"/>
        </w:rPr>
        <w:t xml:space="preserve"> кадастра Оренбургской области.</w:t>
      </w:r>
    </w:p>
    <w:p w:rsidR="0038134B" w:rsidRPr="0038134B" w:rsidRDefault="0038134B" w:rsidP="0038134B">
      <w:pPr>
        <w:pStyle w:val="a5"/>
        <w:ind w:firstLine="708"/>
        <w:jc w:val="both"/>
        <w:rPr>
          <w:sz w:val="28"/>
          <w:szCs w:val="28"/>
        </w:rPr>
      </w:pPr>
      <w:r w:rsidRPr="0038134B">
        <w:rPr>
          <w:sz w:val="28"/>
          <w:szCs w:val="28"/>
        </w:rPr>
        <w:t xml:space="preserve">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38134B">
          <w:rPr>
            <w:rStyle w:val="a6"/>
            <w:sz w:val="28"/>
            <w:szCs w:val="28"/>
          </w:rPr>
          <w:t>уведомлении</w:t>
        </w:r>
      </w:hyperlink>
      <w:r w:rsidRPr="0038134B">
        <w:rPr>
          <w:sz w:val="28"/>
          <w:szCs w:val="28"/>
        </w:rPr>
        <w:t xml:space="preserve"> о начале осуществления отдельных видов предпринимательской деятельности, обязательным требованиям.</w:t>
      </w:r>
    </w:p>
    <w:p w:rsidR="0038134B" w:rsidRPr="0038134B" w:rsidRDefault="0038134B" w:rsidP="0038134B">
      <w:pPr>
        <w:pStyle w:val="a5"/>
        <w:ind w:firstLine="708"/>
        <w:jc w:val="both"/>
        <w:rPr>
          <w:sz w:val="28"/>
          <w:szCs w:val="28"/>
        </w:rPr>
      </w:pPr>
      <w:r w:rsidRPr="0038134B">
        <w:rPr>
          <w:sz w:val="28"/>
          <w:szCs w:val="28"/>
        </w:rPr>
        <w:t>Плановые проверки проводятся не чаще чем один раз в три года.</w:t>
      </w:r>
    </w:p>
    <w:p w:rsidR="0038134B" w:rsidRPr="0038134B" w:rsidRDefault="0038134B" w:rsidP="0038134B">
      <w:pPr>
        <w:pStyle w:val="a5"/>
        <w:ind w:firstLine="708"/>
        <w:jc w:val="both"/>
        <w:rPr>
          <w:sz w:val="28"/>
          <w:szCs w:val="28"/>
        </w:rPr>
      </w:pPr>
      <w:r w:rsidRPr="0038134B">
        <w:rPr>
          <w:sz w:val="28"/>
          <w:szCs w:val="28"/>
        </w:rPr>
        <w:lastRenderedPageBreak/>
        <w:t xml:space="preserve">Плановые проверки проводятся на основании разрабатываемых органами </w:t>
      </w:r>
      <w:hyperlink r:id="rId10" w:history="1">
        <w:r w:rsidRPr="0038134B">
          <w:rPr>
            <w:rStyle w:val="a6"/>
            <w:sz w:val="28"/>
            <w:szCs w:val="28"/>
          </w:rPr>
          <w:t>муниципального контроля</w:t>
        </w:r>
      </w:hyperlink>
      <w:r w:rsidRPr="0038134B">
        <w:rPr>
          <w:sz w:val="28"/>
          <w:szCs w:val="28"/>
        </w:rPr>
        <w:t xml:space="preserve"> в соответствии с их полномочиями ежегодных планов.</w:t>
      </w:r>
    </w:p>
    <w:p w:rsidR="0038134B" w:rsidRPr="0038134B" w:rsidRDefault="0038134B" w:rsidP="0038134B">
      <w:pPr>
        <w:pStyle w:val="a5"/>
        <w:ind w:firstLine="708"/>
        <w:jc w:val="both"/>
        <w:rPr>
          <w:sz w:val="28"/>
          <w:szCs w:val="28"/>
        </w:rPr>
      </w:pPr>
      <w:r w:rsidRPr="0038134B">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134B" w:rsidRPr="0038134B" w:rsidRDefault="0038134B" w:rsidP="0038134B">
      <w:pPr>
        <w:pStyle w:val="a5"/>
        <w:jc w:val="both"/>
        <w:rPr>
          <w:vanish/>
          <w:sz w:val="28"/>
          <w:szCs w:val="28"/>
        </w:rPr>
      </w:pPr>
      <w:r w:rsidRPr="0038134B">
        <w:rPr>
          <w:sz w:val="28"/>
          <w:szCs w:val="28"/>
        </w:rPr>
        <w:tab/>
      </w:r>
      <w:r w:rsidRPr="0038134B">
        <w:rPr>
          <w:vanish/>
          <w:sz w:val="28"/>
          <w:szCs w:val="28"/>
        </w:rPr>
        <w:t> </w:t>
      </w:r>
    </w:p>
    <w:p w:rsidR="0038134B" w:rsidRPr="0038134B" w:rsidRDefault="0038134B" w:rsidP="0038134B">
      <w:pPr>
        <w:pStyle w:val="a5"/>
        <w:jc w:val="both"/>
        <w:rPr>
          <w:sz w:val="28"/>
          <w:szCs w:val="28"/>
        </w:rPr>
      </w:pPr>
      <w:r w:rsidRPr="0038134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134B" w:rsidRPr="0038134B" w:rsidRDefault="0038134B" w:rsidP="0038134B">
      <w:pPr>
        <w:pStyle w:val="a5"/>
        <w:ind w:firstLine="708"/>
        <w:jc w:val="both"/>
        <w:rPr>
          <w:sz w:val="28"/>
          <w:szCs w:val="28"/>
        </w:rPr>
      </w:pPr>
      <w:r w:rsidRPr="0038134B">
        <w:rPr>
          <w:sz w:val="28"/>
          <w:szCs w:val="28"/>
        </w:rPr>
        <w:t>2) цель и основание проведения каждой плановой проверки;</w:t>
      </w:r>
    </w:p>
    <w:p w:rsidR="0038134B" w:rsidRPr="0038134B" w:rsidRDefault="0038134B" w:rsidP="0038134B">
      <w:pPr>
        <w:pStyle w:val="a5"/>
        <w:ind w:firstLine="708"/>
        <w:jc w:val="both"/>
        <w:rPr>
          <w:sz w:val="28"/>
          <w:szCs w:val="28"/>
        </w:rPr>
      </w:pPr>
      <w:r w:rsidRPr="0038134B">
        <w:rPr>
          <w:sz w:val="28"/>
          <w:szCs w:val="28"/>
        </w:rPr>
        <w:t>3) дата начала и сроки проведения каждой плановой проверки;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4) наименование органа муниципального контроля, </w:t>
      </w:r>
      <w:proofErr w:type="gramStart"/>
      <w:r w:rsidRPr="0038134B">
        <w:rPr>
          <w:rFonts w:ascii="Times New Roman" w:hAnsi="Times New Roman" w:cs="Times New Roman"/>
          <w:sz w:val="28"/>
          <w:szCs w:val="28"/>
        </w:rPr>
        <w:t>осуществляющих</w:t>
      </w:r>
      <w:proofErr w:type="gramEnd"/>
      <w:r w:rsidRPr="0038134B">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134B" w:rsidRPr="0038134B" w:rsidRDefault="0038134B" w:rsidP="0038134B">
      <w:pPr>
        <w:pStyle w:val="a5"/>
        <w:ind w:firstLine="708"/>
        <w:jc w:val="both"/>
        <w:rPr>
          <w:sz w:val="28"/>
          <w:szCs w:val="28"/>
        </w:rPr>
      </w:pPr>
      <w:r w:rsidRPr="0038134B">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муниципального образования Богдановский  сельсовет Тоцкого района Оренбургской области.</w:t>
      </w:r>
    </w:p>
    <w:p w:rsidR="0038134B" w:rsidRPr="0038134B" w:rsidRDefault="0038134B" w:rsidP="0038134B">
      <w:pPr>
        <w:pStyle w:val="a5"/>
        <w:jc w:val="both"/>
        <w:rPr>
          <w:vanish/>
          <w:sz w:val="28"/>
          <w:szCs w:val="28"/>
        </w:rPr>
      </w:pPr>
      <w:r w:rsidRPr="0038134B">
        <w:rPr>
          <w:sz w:val="28"/>
          <w:szCs w:val="28"/>
        </w:rPr>
        <w:tab/>
      </w:r>
      <w:r w:rsidRPr="0038134B">
        <w:rPr>
          <w:vanish/>
          <w:sz w:val="28"/>
          <w:szCs w:val="28"/>
        </w:rPr>
        <w:t> </w:t>
      </w:r>
    </w:p>
    <w:p w:rsidR="0038134B" w:rsidRPr="0038134B" w:rsidRDefault="0038134B" w:rsidP="0038134B">
      <w:pPr>
        <w:pStyle w:val="a5"/>
        <w:jc w:val="both"/>
        <w:rPr>
          <w:sz w:val="28"/>
          <w:szCs w:val="28"/>
        </w:rPr>
      </w:pPr>
      <w:r w:rsidRPr="0038134B">
        <w:rPr>
          <w:sz w:val="28"/>
          <w:szCs w:val="28"/>
        </w:rPr>
        <w:t>- в отношении физических лиц раз в квартал – не позднее 20 числа последнего месяца предыдущего квартала;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плановые проверки в отношении физических лиц (за исключением индивидуальных предпринимателей) проводятся не чаще 1 раза в 3 года;</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в отношении юридических лиц и индивидуальных предпринимателей раз в год;</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lastRenderedPageBreak/>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 При планировании мероприятий по муниципальному земельному контролю могут предусматриваться:</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общие проверки по всем основным вопросам использования земель;</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38134B" w:rsidRPr="0038134B" w:rsidRDefault="0038134B" w:rsidP="0038134B">
      <w:pPr>
        <w:shd w:val="clear" w:color="auto" w:fill="FFFFFF"/>
        <w:ind w:firstLine="709"/>
        <w:jc w:val="both"/>
        <w:rPr>
          <w:rFonts w:ascii="Times New Roman" w:hAnsi="Times New Roman" w:cs="Times New Roman"/>
          <w:sz w:val="28"/>
          <w:szCs w:val="28"/>
        </w:rPr>
      </w:pPr>
      <w:r w:rsidRPr="0038134B">
        <w:rPr>
          <w:rFonts w:ascii="Times New Roman" w:hAnsi="Times New Roman" w:cs="Times New Roman"/>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B41A2B" w:rsidRPr="00A164D0" w:rsidRDefault="0038134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8134B">
        <w:rPr>
          <w:sz w:val="28"/>
          <w:szCs w:val="28"/>
        </w:rPr>
        <w:t xml:space="preserve">1.2. </w:t>
      </w:r>
      <w:proofErr w:type="gramStart"/>
      <w:r w:rsidRPr="00A164D0">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164D0">
        <w:rPr>
          <w:rFonts w:ascii="Times New Roman" w:hAnsi="Times New Roman" w:cs="Times New Roman"/>
          <w:sz w:val="28"/>
          <w:szCs w:val="28"/>
          <w:shd w:val="clear" w:color="auto" w:fill="FFFFFF"/>
        </w:rPr>
        <w:t xml:space="preserve"> </w:t>
      </w:r>
      <w:proofErr w:type="gramStart"/>
      <w:r w:rsidRPr="00A164D0">
        <w:rPr>
          <w:rFonts w:ascii="Times New Roman" w:hAnsi="Times New Roman" w:cs="Times New Roman"/>
          <w:sz w:val="28"/>
          <w:szCs w:val="28"/>
          <w:shd w:val="clear" w:color="auto" w:fill="FFFFFF"/>
        </w:rP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164D0">
        <w:rPr>
          <w:rFonts w:ascii="Times New Roman" w:hAnsi="Times New Roman" w:cs="Times New Roman"/>
          <w:sz w:val="28"/>
          <w:szCs w:val="28"/>
          <w:shd w:val="clear" w:color="auto" w:fill="FFFFFF"/>
        </w:rPr>
        <w:lastRenderedPageBreak/>
        <w:t>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A164D0">
        <w:rPr>
          <w:rFonts w:ascii="Times New Roman" w:hAnsi="Times New Roman" w:cs="Times New Roman"/>
          <w:sz w:val="28"/>
          <w:szCs w:val="28"/>
        </w:rPr>
        <w:br/>
        <w:t xml:space="preserve">1.3 </w:t>
      </w:r>
      <w:bookmarkStart w:id="8" w:name="dst320"/>
      <w:bookmarkEnd w:id="8"/>
      <w:r w:rsidR="00B41A2B" w:rsidRPr="00A164D0">
        <w:rPr>
          <w:rFonts w:ascii="Times New Roman" w:eastAsia="Times New Roman" w:hAnsi="Times New Roman" w:cs="Times New Roman"/>
          <w:sz w:val="28"/>
          <w:szCs w:val="28"/>
          <w:lang w:eastAsia="ru-RU"/>
        </w:rPr>
        <w:t>Основанием для проведения внеплановой проверки является:</w:t>
      </w:r>
      <w:proofErr w:type="gramEnd"/>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164D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w:t>
      </w:r>
      <w:r w:rsidRPr="00AD2166">
        <w:rPr>
          <w:rFonts w:ascii="Times New Roman" w:eastAsia="Times New Roman" w:hAnsi="Times New Roman" w:cs="Times New Roman"/>
          <w:sz w:val="28"/>
          <w:szCs w:val="28"/>
          <w:lang w:eastAsia="ru-RU"/>
        </w:rPr>
        <w:t xml:space="preserve"> выявленного нарушения обязательных требований и (или) требований, установленных муниципальными правовыми актами;</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r w:rsidRPr="00264859">
        <w:rPr>
          <w:rFonts w:ascii="Times New Roman" w:eastAsia="Times New Roman" w:hAnsi="Times New Roman" w:cs="Times New Roman"/>
          <w:color w:val="333333"/>
          <w:sz w:val="28"/>
          <w:szCs w:val="28"/>
          <w:lang w:eastAsia="ru-RU"/>
        </w:rPr>
        <w:t xml:space="preserve"> от </w:t>
      </w:r>
      <w:r w:rsidRPr="00AD2166">
        <w:rPr>
          <w:rFonts w:ascii="Times New Roman" w:eastAsia="Times New Roman" w:hAnsi="Times New Roman" w:cs="Times New Roman"/>
          <w:sz w:val="28"/>
          <w:szCs w:val="28"/>
          <w:lang w:eastAsia="ru-RU"/>
        </w:rPr>
        <w:t>органов государственной власти, органов местного самоуправления, из средств</w:t>
      </w:r>
      <w:proofErr w:type="gramEnd"/>
      <w:r w:rsidRPr="00AD2166">
        <w:rPr>
          <w:rFonts w:ascii="Times New Roman" w:eastAsia="Times New Roman" w:hAnsi="Times New Roman" w:cs="Times New Roman"/>
          <w:sz w:val="28"/>
          <w:szCs w:val="28"/>
          <w:lang w:eastAsia="ru-RU"/>
        </w:rPr>
        <w:t xml:space="preserve"> массовой информации о следующих фактах:</w:t>
      </w:r>
    </w:p>
    <w:p w:rsidR="00B41A2B" w:rsidRPr="00AD2166" w:rsidRDefault="00B41A2B" w:rsidP="00B41A2B">
      <w:pPr>
        <w:pStyle w:val="a5"/>
        <w:jc w:val="both"/>
        <w:rPr>
          <w:sz w:val="28"/>
          <w:szCs w:val="28"/>
        </w:rPr>
      </w:pPr>
      <w:proofErr w:type="gramStart"/>
      <w:r w:rsidRPr="00AD21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2166">
        <w:rPr>
          <w:sz w:val="28"/>
          <w:szCs w:val="28"/>
        </w:rPr>
        <w:t xml:space="preserve"> государства, а также угрозы чрезвычайных ситуаций природного и техногенного характера;</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AD2166">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D2166">
        <w:rPr>
          <w:rFonts w:ascii="Times New Roman" w:eastAsia="Times New Roman" w:hAnsi="Times New Roman" w:cs="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w:t>
      </w:r>
      <w:proofErr w:type="gramEnd"/>
      <w:r w:rsidRPr="00AD2166">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1A2B" w:rsidRPr="00AD2166" w:rsidRDefault="00B41A2B" w:rsidP="00B41A2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AD2166">
        <w:rPr>
          <w:rFonts w:ascii="Times New Roman" w:eastAsia="Times New Roman" w:hAnsi="Times New Roman" w:cs="Times New Roman"/>
          <w:sz w:val="28"/>
          <w:szCs w:val="28"/>
          <w:lang w:eastAsia="ru-RU"/>
        </w:rPr>
        <w:t>г) нарушение требований к маркировке товаров;</w:t>
      </w:r>
    </w:p>
    <w:p w:rsidR="0038134B" w:rsidRPr="0038134B" w:rsidRDefault="0038134B" w:rsidP="0038134B">
      <w:pPr>
        <w:shd w:val="clear" w:color="auto" w:fill="FFFFFF"/>
        <w:spacing w:line="219" w:lineRule="atLeast"/>
        <w:ind w:firstLine="547"/>
        <w:jc w:val="both"/>
        <w:rPr>
          <w:rFonts w:ascii="Times New Roman" w:hAnsi="Times New Roman" w:cs="Times New Roman"/>
          <w:sz w:val="28"/>
          <w:szCs w:val="28"/>
        </w:rPr>
      </w:pPr>
      <w:proofErr w:type="gramStart"/>
      <w:r w:rsidRPr="0038134B">
        <w:rPr>
          <w:rStyle w:val="blk"/>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8134B">
        <w:rPr>
          <w:rStyle w:val="apple-converted-space"/>
          <w:rFonts w:ascii="Times New Roman" w:hAnsi="Times New Roman" w:cs="Times New Roman"/>
          <w:sz w:val="28"/>
          <w:szCs w:val="28"/>
        </w:rPr>
        <w:t> </w:t>
      </w:r>
      <w:hyperlink r:id="rId11" w:anchor="dst209" w:history="1">
        <w:r w:rsidRPr="0038134B">
          <w:rPr>
            <w:rStyle w:val="a6"/>
            <w:rFonts w:ascii="Times New Roman" w:hAnsi="Times New Roman" w:cs="Times New Roman"/>
            <w:sz w:val="28"/>
            <w:szCs w:val="28"/>
          </w:rPr>
          <w:t>частях 1</w:t>
        </w:r>
      </w:hyperlink>
      <w:r w:rsidRPr="0038134B">
        <w:rPr>
          <w:rStyle w:val="apple-converted-space"/>
          <w:rFonts w:ascii="Times New Roman" w:hAnsi="Times New Roman" w:cs="Times New Roman"/>
          <w:sz w:val="28"/>
          <w:szCs w:val="28"/>
        </w:rPr>
        <w:t> </w:t>
      </w:r>
      <w:r w:rsidRPr="0038134B">
        <w:rPr>
          <w:rStyle w:val="blk"/>
          <w:rFonts w:ascii="Times New Roman" w:hAnsi="Times New Roman" w:cs="Times New Roman"/>
          <w:sz w:val="28"/>
          <w:szCs w:val="28"/>
        </w:rPr>
        <w:t>и</w:t>
      </w:r>
      <w:r w:rsidRPr="0038134B">
        <w:rPr>
          <w:rStyle w:val="apple-converted-space"/>
          <w:rFonts w:ascii="Times New Roman" w:hAnsi="Times New Roman" w:cs="Times New Roman"/>
          <w:sz w:val="28"/>
          <w:szCs w:val="28"/>
        </w:rPr>
        <w:t> </w:t>
      </w:r>
      <w:hyperlink r:id="rId12" w:anchor="dst280" w:history="1">
        <w:r w:rsidRPr="0038134B">
          <w:rPr>
            <w:rStyle w:val="a6"/>
            <w:rFonts w:ascii="Times New Roman" w:hAnsi="Times New Roman" w:cs="Times New Roman"/>
            <w:sz w:val="28"/>
            <w:szCs w:val="28"/>
          </w:rPr>
          <w:t>2 статьи 8.1</w:t>
        </w:r>
      </w:hyperlink>
      <w:r w:rsidRPr="0038134B">
        <w:rPr>
          <w:rStyle w:val="apple-converted-space"/>
          <w:rFonts w:ascii="Times New Roman" w:hAnsi="Times New Roman" w:cs="Times New Roman"/>
          <w:sz w:val="28"/>
          <w:szCs w:val="28"/>
        </w:rPr>
        <w:t> </w:t>
      </w:r>
      <w:r w:rsidRPr="0038134B">
        <w:rPr>
          <w:rStyle w:val="blk"/>
          <w:rFonts w:ascii="Times New Roman" w:hAnsi="Times New Roman" w:cs="Times New Roman"/>
          <w:sz w:val="28"/>
          <w:szCs w:val="28"/>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8134B">
        <w:rPr>
          <w:rStyle w:val="blk"/>
          <w:rFonts w:ascii="Times New Roman" w:hAnsi="Times New Roman" w:cs="Times New Roman"/>
          <w:sz w:val="28"/>
          <w:szCs w:val="28"/>
        </w:rPr>
        <w:t xml:space="preserve"> </w:t>
      </w:r>
      <w:proofErr w:type="gramStart"/>
      <w:r w:rsidRPr="0038134B">
        <w:rPr>
          <w:rStyle w:val="blk"/>
          <w:rFonts w:ascii="Times New Roman" w:hAnsi="Times New Roman" w:cs="Times New Roman"/>
          <w:sz w:val="28"/>
          <w:szCs w:val="28"/>
        </w:rPr>
        <w:t>виде</w:t>
      </w:r>
      <w:proofErr w:type="gramEnd"/>
      <w:r w:rsidRPr="0038134B">
        <w:rPr>
          <w:rStyle w:val="blk"/>
          <w:rFonts w:ascii="Times New Roman" w:hAnsi="Times New Roman" w:cs="Times New Roman"/>
          <w:sz w:val="28"/>
          <w:szCs w:val="28"/>
        </w:rPr>
        <w:t xml:space="preserve"> федерального государственного контроля (надзора);</w:t>
      </w:r>
    </w:p>
    <w:p w:rsidR="0038134B" w:rsidRPr="0038134B" w:rsidRDefault="0038134B" w:rsidP="0038134B">
      <w:pPr>
        <w:shd w:val="clear" w:color="auto" w:fill="FFFFFF"/>
        <w:spacing w:line="219" w:lineRule="atLeast"/>
        <w:ind w:firstLine="547"/>
        <w:jc w:val="both"/>
        <w:rPr>
          <w:rFonts w:ascii="Times New Roman" w:hAnsi="Times New Roman" w:cs="Times New Roman"/>
          <w:sz w:val="28"/>
          <w:szCs w:val="28"/>
        </w:rPr>
      </w:pPr>
      <w:bookmarkStart w:id="9" w:name="dst111"/>
      <w:bookmarkEnd w:id="9"/>
      <w:r w:rsidRPr="0038134B">
        <w:rPr>
          <w:rStyle w:val="blk"/>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1.4 Документарные проверки и (или) выездные проверки являются формами проведения плановых и внеплановых проверок.</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w:t>
      </w:r>
      <w:r w:rsidRPr="0038134B">
        <w:rPr>
          <w:rFonts w:ascii="Times New Roman" w:hAnsi="Times New Roman" w:cs="Times New Roman"/>
          <w:sz w:val="28"/>
          <w:szCs w:val="28"/>
        </w:rPr>
        <w:lastRenderedPageBreak/>
        <w:t>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8134B">
        <w:rPr>
          <w:rFonts w:ascii="Times New Roman" w:hAnsi="Times New Roman" w:cs="Times New Roman"/>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r w:rsidRPr="0038134B">
        <w:rPr>
          <w:rFonts w:ascii="Times New Roman" w:hAnsi="Times New Roman" w:cs="Times New Roman"/>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8134B" w:rsidRPr="0038134B" w:rsidRDefault="0038134B" w:rsidP="0038134B">
      <w:pPr>
        <w:shd w:val="clear" w:color="auto" w:fill="FFFFFF"/>
        <w:spacing w:after="135"/>
        <w:ind w:firstLine="709"/>
        <w:jc w:val="both"/>
        <w:rPr>
          <w:rFonts w:ascii="Times New Roman" w:hAnsi="Times New Roman" w:cs="Times New Roman"/>
          <w:sz w:val="28"/>
          <w:szCs w:val="28"/>
        </w:rPr>
      </w:pPr>
      <w:proofErr w:type="gramStart"/>
      <w:r w:rsidRPr="0038134B">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8134B" w:rsidRPr="0038134B" w:rsidRDefault="0038134B" w:rsidP="0038134B">
      <w:pPr>
        <w:pStyle w:val="a5"/>
        <w:ind w:firstLine="708"/>
        <w:jc w:val="both"/>
        <w:rPr>
          <w:sz w:val="28"/>
          <w:szCs w:val="28"/>
        </w:rPr>
      </w:pPr>
      <w:r w:rsidRPr="0038134B">
        <w:rPr>
          <w:sz w:val="28"/>
          <w:szCs w:val="28"/>
        </w:rPr>
        <w:t>2. По результатам каждой проведенной проверки составляется акт проверки соблюдения земельного законодательства</w:t>
      </w:r>
      <w:proofErr w:type="gramStart"/>
      <w:r w:rsidRPr="0038134B">
        <w:rPr>
          <w:sz w:val="28"/>
          <w:szCs w:val="28"/>
        </w:rPr>
        <w:t>.</w:t>
      </w:r>
      <w:proofErr w:type="gramEnd"/>
      <w:r w:rsidRPr="0038134B">
        <w:rPr>
          <w:sz w:val="28"/>
          <w:szCs w:val="28"/>
        </w:rPr>
        <w:t xml:space="preserve"> (</w:t>
      </w:r>
      <w:proofErr w:type="gramStart"/>
      <w:r w:rsidRPr="0038134B">
        <w:rPr>
          <w:sz w:val="28"/>
          <w:szCs w:val="28"/>
        </w:rPr>
        <w:t>п</w:t>
      </w:r>
      <w:proofErr w:type="gramEnd"/>
      <w:r w:rsidRPr="0038134B">
        <w:rPr>
          <w:sz w:val="28"/>
          <w:szCs w:val="28"/>
        </w:rPr>
        <w:t>риложение №2)</w:t>
      </w:r>
    </w:p>
    <w:p w:rsidR="0038134B" w:rsidRPr="0038134B" w:rsidRDefault="0038134B" w:rsidP="0038134B">
      <w:pPr>
        <w:pStyle w:val="a5"/>
        <w:ind w:firstLine="708"/>
        <w:jc w:val="both"/>
        <w:rPr>
          <w:sz w:val="28"/>
          <w:szCs w:val="28"/>
        </w:rPr>
      </w:pPr>
      <w:r w:rsidRPr="0038134B">
        <w:rPr>
          <w:sz w:val="28"/>
          <w:szCs w:val="28"/>
        </w:rPr>
        <w:t xml:space="preserve">3. В целях укрепления доказательной базы и подтверждения </w:t>
      </w:r>
      <w:proofErr w:type="gramStart"/>
      <w:r w:rsidRPr="0038134B">
        <w:rPr>
          <w:sz w:val="28"/>
          <w:szCs w:val="28"/>
        </w:rPr>
        <w:t>достоверности</w:t>
      </w:r>
      <w:proofErr w:type="gramEnd"/>
      <w:r w:rsidRPr="0038134B">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38134B" w:rsidRPr="0038134B" w:rsidRDefault="0038134B" w:rsidP="0038134B">
      <w:pPr>
        <w:pStyle w:val="a5"/>
        <w:ind w:firstLine="708"/>
        <w:jc w:val="both"/>
        <w:rPr>
          <w:sz w:val="28"/>
          <w:szCs w:val="28"/>
        </w:rPr>
      </w:pPr>
      <w:r w:rsidRPr="0038134B">
        <w:rPr>
          <w:sz w:val="28"/>
          <w:szCs w:val="28"/>
        </w:rPr>
        <w:t xml:space="preserve">3.1. </w:t>
      </w:r>
      <w:proofErr w:type="spellStart"/>
      <w:r w:rsidRPr="0038134B">
        <w:rPr>
          <w:sz w:val="28"/>
          <w:szCs w:val="28"/>
        </w:rPr>
        <w:t>Фототаблица</w:t>
      </w:r>
      <w:proofErr w:type="spellEnd"/>
      <w:r w:rsidRPr="0038134B">
        <w:rPr>
          <w:sz w:val="28"/>
          <w:szCs w:val="28"/>
        </w:rPr>
        <w:t xml:space="preserve"> с нумерацией каждого фотоснимка.</w:t>
      </w:r>
    </w:p>
    <w:p w:rsidR="0038134B" w:rsidRPr="0038134B" w:rsidRDefault="0038134B" w:rsidP="0038134B">
      <w:pPr>
        <w:pStyle w:val="a5"/>
        <w:ind w:firstLine="708"/>
        <w:jc w:val="both"/>
        <w:rPr>
          <w:sz w:val="28"/>
          <w:szCs w:val="28"/>
        </w:rPr>
      </w:pPr>
      <w:r w:rsidRPr="0038134B">
        <w:rPr>
          <w:sz w:val="28"/>
          <w:szCs w:val="28"/>
        </w:rPr>
        <w:t>3.2. Обмер площади земельного участка.</w:t>
      </w:r>
    </w:p>
    <w:p w:rsidR="0038134B" w:rsidRPr="0038134B" w:rsidRDefault="0038134B" w:rsidP="0038134B">
      <w:pPr>
        <w:pStyle w:val="a5"/>
        <w:ind w:firstLine="708"/>
        <w:jc w:val="both"/>
        <w:rPr>
          <w:sz w:val="28"/>
          <w:szCs w:val="28"/>
        </w:rPr>
      </w:pPr>
      <w:r w:rsidRPr="0038134B">
        <w:rPr>
          <w:sz w:val="28"/>
          <w:szCs w:val="28"/>
        </w:rPr>
        <w:t>3.3. Иная информация, подтверждающая или опровергающая наличие нарушения земельного законодательства.</w:t>
      </w:r>
    </w:p>
    <w:p w:rsidR="0038134B" w:rsidRPr="0038134B" w:rsidRDefault="0038134B" w:rsidP="0038134B">
      <w:pPr>
        <w:pStyle w:val="a5"/>
        <w:ind w:firstLine="708"/>
        <w:jc w:val="both"/>
        <w:rPr>
          <w:sz w:val="28"/>
          <w:szCs w:val="28"/>
        </w:rPr>
      </w:pPr>
      <w:r w:rsidRPr="0038134B">
        <w:rPr>
          <w:sz w:val="28"/>
          <w:szCs w:val="28"/>
        </w:rPr>
        <w:t xml:space="preserve">4. </w:t>
      </w:r>
      <w:proofErr w:type="gramStart"/>
      <w:r w:rsidRPr="0038134B">
        <w:rPr>
          <w:sz w:val="28"/>
          <w:szCs w:val="28"/>
        </w:rPr>
        <w:t xml:space="preserve">При наличии достаточных данных, указывающих на наличие события административного правонарушения, вместе с актом вручается </w:t>
      </w:r>
      <w:r w:rsidRPr="0038134B">
        <w:rPr>
          <w:sz w:val="28"/>
          <w:szCs w:val="28"/>
        </w:rPr>
        <w:lastRenderedPageBreak/>
        <w:t>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w:t>
      </w:r>
      <w:proofErr w:type="gramEnd"/>
      <w:r w:rsidRPr="0038134B">
        <w:rPr>
          <w:sz w:val="28"/>
          <w:szCs w:val="28"/>
        </w:rPr>
        <w:t xml:space="preserve"> землепользователю или его законному представителю.</w:t>
      </w:r>
    </w:p>
    <w:p w:rsidR="0038134B" w:rsidRPr="0038134B" w:rsidRDefault="0038134B" w:rsidP="0038134B">
      <w:pPr>
        <w:pStyle w:val="a5"/>
        <w:ind w:firstLine="708"/>
        <w:jc w:val="both"/>
        <w:rPr>
          <w:sz w:val="28"/>
          <w:szCs w:val="28"/>
        </w:rPr>
      </w:pPr>
      <w:r w:rsidRPr="0038134B">
        <w:rPr>
          <w:sz w:val="28"/>
          <w:szCs w:val="28"/>
        </w:rPr>
        <w:t>5. Полученные в ходе проверки материалы со следующими приложениями:</w:t>
      </w:r>
    </w:p>
    <w:p w:rsidR="0038134B" w:rsidRPr="0038134B" w:rsidRDefault="0038134B" w:rsidP="0038134B">
      <w:pPr>
        <w:pStyle w:val="a5"/>
        <w:ind w:firstLine="708"/>
        <w:jc w:val="both"/>
        <w:rPr>
          <w:sz w:val="28"/>
          <w:szCs w:val="28"/>
        </w:rPr>
      </w:pPr>
      <w:r w:rsidRPr="0038134B">
        <w:rPr>
          <w:sz w:val="28"/>
          <w:szCs w:val="28"/>
        </w:rPr>
        <w:t>- копия свидетельства о регистрации юридического лица;</w:t>
      </w:r>
    </w:p>
    <w:p w:rsidR="0038134B" w:rsidRPr="0038134B" w:rsidRDefault="0038134B" w:rsidP="0038134B">
      <w:pPr>
        <w:pStyle w:val="a5"/>
        <w:ind w:firstLine="708"/>
        <w:jc w:val="both"/>
        <w:rPr>
          <w:sz w:val="28"/>
          <w:szCs w:val="28"/>
        </w:rPr>
      </w:pPr>
      <w:r w:rsidRPr="0038134B">
        <w:rPr>
          <w:sz w:val="28"/>
          <w:szCs w:val="28"/>
        </w:rPr>
        <w:t>- копия свидетельства о присвоении ИНН;</w:t>
      </w:r>
    </w:p>
    <w:p w:rsidR="0038134B" w:rsidRPr="0038134B" w:rsidRDefault="0038134B" w:rsidP="0038134B">
      <w:pPr>
        <w:pStyle w:val="a5"/>
        <w:ind w:firstLine="708"/>
        <w:jc w:val="both"/>
        <w:rPr>
          <w:sz w:val="28"/>
          <w:szCs w:val="28"/>
        </w:rPr>
      </w:pPr>
      <w:r w:rsidRPr="0038134B">
        <w:rPr>
          <w:sz w:val="28"/>
          <w:szCs w:val="28"/>
        </w:rPr>
        <w:t>- справка с банковскими реквизитами;</w:t>
      </w:r>
    </w:p>
    <w:p w:rsidR="0038134B" w:rsidRPr="0038134B" w:rsidRDefault="0038134B" w:rsidP="0038134B">
      <w:pPr>
        <w:pStyle w:val="a5"/>
        <w:ind w:firstLine="708"/>
        <w:jc w:val="both"/>
        <w:rPr>
          <w:sz w:val="28"/>
          <w:szCs w:val="28"/>
        </w:rPr>
      </w:pPr>
      <w:r w:rsidRPr="0038134B">
        <w:rPr>
          <w:sz w:val="28"/>
          <w:szCs w:val="28"/>
        </w:rPr>
        <w:t>- документы, подтверждающие право пользования земельным участком;</w:t>
      </w:r>
    </w:p>
    <w:p w:rsidR="0038134B" w:rsidRPr="0038134B" w:rsidRDefault="0038134B" w:rsidP="0038134B">
      <w:pPr>
        <w:pStyle w:val="a5"/>
        <w:ind w:firstLine="708"/>
        <w:jc w:val="both"/>
        <w:rPr>
          <w:sz w:val="28"/>
          <w:szCs w:val="28"/>
        </w:rPr>
      </w:pPr>
      <w:r w:rsidRPr="0038134B">
        <w:rPr>
          <w:sz w:val="28"/>
          <w:szCs w:val="28"/>
        </w:rPr>
        <w:t>- сопроводительная записка;</w:t>
      </w:r>
    </w:p>
    <w:p w:rsidR="0038134B" w:rsidRPr="0038134B" w:rsidRDefault="0038134B" w:rsidP="0038134B">
      <w:pPr>
        <w:pStyle w:val="a5"/>
        <w:ind w:firstLine="708"/>
        <w:jc w:val="both"/>
        <w:rPr>
          <w:sz w:val="28"/>
          <w:szCs w:val="28"/>
        </w:rPr>
      </w:pPr>
      <w:r w:rsidRPr="0038134B">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38134B" w:rsidRPr="0038134B" w:rsidRDefault="0038134B" w:rsidP="0038134B">
      <w:pPr>
        <w:pStyle w:val="a5"/>
        <w:ind w:firstLine="708"/>
        <w:jc w:val="both"/>
        <w:rPr>
          <w:sz w:val="28"/>
          <w:szCs w:val="28"/>
        </w:rPr>
      </w:pPr>
      <w:r w:rsidRPr="0038134B">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38134B" w:rsidRPr="0038134B" w:rsidRDefault="0038134B" w:rsidP="0038134B">
      <w:pPr>
        <w:pStyle w:val="a5"/>
        <w:ind w:firstLine="708"/>
        <w:jc w:val="both"/>
        <w:rPr>
          <w:sz w:val="28"/>
          <w:szCs w:val="28"/>
        </w:rPr>
      </w:pPr>
      <w:r w:rsidRPr="0038134B">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38134B" w:rsidRPr="0038134B" w:rsidRDefault="0038134B" w:rsidP="0038134B">
      <w:pPr>
        <w:pStyle w:val="a5"/>
        <w:ind w:firstLine="708"/>
        <w:jc w:val="both"/>
        <w:rPr>
          <w:sz w:val="28"/>
          <w:szCs w:val="28"/>
        </w:rPr>
      </w:pPr>
      <w:r w:rsidRPr="0038134B">
        <w:rPr>
          <w:sz w:val="28"/>
          <w:szCs w:val="28"/>
        </w:rPr>
        <w:t>8. По результатам проведенной проверки инспектор по муниципальному земельному контролю составляет акт.</w:t>
      </w:r>
    </w:p>
    <w:p w:rsidR="0038134B" w:rsidRPr="0038134B" w:rsidRDefault="0038134B" w:rsidP="0038134B">
      <w:pPr>
        <w:pStyle w:val="a5"/>
        <w:ind w:firstLine="708"/>
        <w:jc w:val="both"/>
        <w:rPr>
          <w:sz w:val="28"/>
          <w:szCs w:val="28"/>
        </w:rPr>
      </w:pPr>
      <w:r w:rsidRPr="0038134B">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38134B" w:rsidRPr="0038134B" w:rsidRDefault="0038134B" w:rsidP="0038134B">
      <w:pPr>
        <w:pStyle w:val="a5"/>
        <w:ind w:firstLine="708"/>
        <w:jc w:val="both"/>
        <w:rPr>
          <w:sz w:val="28"/>
          <w:szCs w:val="28"/>
        </w:rPr>
      </w:pPr>
      <w:r w:rsidRPr="0038134B">
        <w:rPr>
          <w:sz w:val="28"/>
          <w:szCs w:val="28"/>
        </w:rPr>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38134B" w:rsidRPr="0038134B" w:rsidRDefault="0038134B" w:rsidP="0038134B">
      <w:pPr>
        <w:pStyle w:val="a5"/>
        <w:ind w:firstLine="708"/>
        <w:jc w:val="both"/>
        <w:rPr>
          <w:sz w:val="28"/>
          <w:szCs w:val="28"/>
        </w:rPr>
      </w:pPr>
      <w:r w:rsidRPr="0038134B">
        <w:rPr>
          <w:sz w:val="28"/>
          <w:szCs w:val="28"/>
        </w:rPr>
        <w:t xml:space="preserve">- </w:t>
      </w:r>
      <w:proofErr w:type="spellStart"/>
      <w:r w:rsidRPr="0038134B">
        <w:rPr>
          <w:sz w:val="28"/>
          <w:szCs w:val="28"/>
        </w:rPr>
        <w:t>фототаблица</w:t>
      </w:r>
      <w:proofErr w:type="spellEnd"/>
      <w:r w:rsidRPr="0038134B">
        <w:rPr>
          <w:sz w:val="28"/>
          <w:szCs w:val="28"/>
        </w:rPr>
        <w:t>;</w:t>
      </w:r>
    </w:p>
    <w:p w:rsidR="0038134B" w:rsidRPr="0038134B" w:rsidRDefault="0038134B" w:rsidP="0038134B">
      <w:pPr>
        <w:pStyle w:val="a5"/>
        <w:ind w:firstLine="708"/>
        <w:jc w:val="both"/>
        <w:rPr>
          <w:sz w:val="28"/>
          <w:szCs w:val="28"/>
        </w:rPr>
      </w:pPr>
      <w:r w:rsidRPr="0038134B">
        <w:rPr>
          <w:sz w:val="28"/>
          <w:szCs w:val="28"/>
        </w:rPr>
        <w:t>- обмер площади земельного участка;</w:t>
      </w:r>
    </w:p>
    <w:p w:rsidR="0038134B" w:rsidRPr="0038134B" w:rsidRDefault="0038134B" w:rsidP="0038134B">
      <w:pPr>
        <w:pStyle w:val="a5"/>
        <w:ind w:firstLine="708"/>
        <w:jc w:val="both"/>
        <w:rPr>
          <w:sz w:val="28"/>
          <w:szCs w:val="28"/>
        </w:rPr>
      </w:pPr>
      <w:r w:rsidRPr="0038134B">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38134B" w:rsidRPr="0038134B" w:rsidRDefault="0038134B" w:rsidP="0038134B">
      <w:pPr>
        <w:pStyle w:val="a5"/>
        <w:ind w:firstLine="708"/>
        <w:jc w:val="both"/>
        <w:rPr>
          <w:sz w:val="28"/>
          <w:szCs w:val="28"/>
        </w:rPr>
      </w:pPr>
      <w:r w:rsidRPr="0038134B">
        <w:rPr>
          <w:sz w:val="28"/>
          <w:szCs w:val="28"/>
        </w:rPr>
        <w:t xml:space="preserve">8.3. Полученные в ходе проверки исполнения предписания акт и материалы проверки с сопроводительной запиской в 5-дневный срок </w:t>
      </w:r>
      <w:r w:rsidRPr="0038134B">
        <w:rPr>
          <w:sz w:val="28"/>
          <w:szCs w:val="28"/>
        </w:rPr>
        <w:lastRenderedPageBreak/>
        <w:t>направляются соответствующему государственному инспектору, вынесшему Предписание, для рассмотрения и принятия решения.</w:t>
      </w:r>
    </w:p>
    <w:p w:rsidR="0038134B" w:rsidRPr="0038134B" w:rsidRDefault="0038134B" w:rsidP="0038134B">
      <w:pPr>
        <w:pStyle w:val="a5"/>
        <w:ind w:firstLine="708"/>
        <w:jc w:val="both"/>
        <w:rPr>
          <w:sz w:val="28"/>
          <w:szCs w:val="28"/>
        </w:rPr>
      </w:pPr>
      <w:r w:rsidRPr="0038134B">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38134B" w:rsidRPr="0038134B" w:rsidRDefault="0038134B" w:rsidP="0038134B">
      <w:pPr>
        <w:pStyle w:val="a5"/>
        <w:jc w:val="both"/>
        <w:rPr>
          <w:sz w:val="28"/>
          <w:szCs w:val="28"/>
        </w:rPr>
      </w:pPr>
      <w:r w:rsidRPr="0038134B">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38134B" w:rsidRPr="0038134B" w:rsidRDefault="0038134B" w:rsidP="0038134B">
      <w:pPr>
        <w:pStyle w:val="a5"/>
        <w:jc w:val="both"/>
        <w:rPr>
          <w:sz w:val="28"/>
          <w:szCs w:val="28"/>
        </w:rPr>
      </w:pPr>
    </w:p>
    <w:p w:rsidR="0038134B" w:rsidRPr="0038134B" w:rsidRDefault="0038134B" w:rsidP="0038134B">
      <w:pPr>
        <w:pStyle w:val="a5"/>
        <w:jc w:val="both"/>
        <w:rPr>
          <w:sz w:val="28"/>
          <w:szCs w:val="28"/>
        </w:rPr>
      </w:pPr>
    </w:p>
    <w:p w:rsidR="0038134B" w:rsidRPr="0038134B" w:rsidRDefault="0038134B" w:rsidP="0038134B">
      <w:pPr>
        <w:pStyle w:val="a4"/>
        <w:shd w:val="clear" w:color="auto" w:fill="FFFFFF"/>
        <w:spacing w:line="324" w:lineRule="auto"/>
        <w:jc w:val="both"/>
        <w:rPr>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shd w:val="clear" w:color="auto" w:fill="FFFFFF"/>
        <w:spacing w:after="135"/>
        <w:ind w:firstLine="709"/>
        <w:jc w:val="both"/>
        <w:rPr>
          <w:rFonts w:ascii="Times New Roman" w:hAnsi="Times New Roman" w:cs="Times New Roman"/>
          <w:color w:val="333333"/>
          <w:sz w:val="28"/>
          <w:szCs w:val="28"/>
        </w:rPr>
      </w:pPr>
      <w:r w:rsidRPr="0038134B">
        <w:rPr>
          <w:rFonts w:ascii="Times New Roman" w:hAnsi="Times New Roman" w:cs="Times New Roman"/>
          <w:color w:val="333333"/>
          <w:sz w:val="28"/>
          <w:szCs w:val="28"/>
        </w:rPr>
        <w:t> </w:t>
      </w:r>
    </w:p>
    <w:p w:rsidR="0038134B" w:rsidRPr="0038134B" w:rsidRDefault="0038134B" w:rsidP="0038134B">
      <w:pPr>
        <w:shd w:val="clear" w:color="auto" w:fill="FFFFFF"/>
        <w:spacing w:after="135"/>
        <w:jc w:val="both"/>
        <w:rPr>
          <w:rFonts w:ascii="Times New Roman" w:hAnsi="Times New Roman" w:cs="Times New Roman"/>
          <w:color w:val="333333"/>
          <w:sz w:val="28"/>
          <w:szCs w:val="28"/>
        </w:rPr>
      </w:pPr>
      <w:r w:rsidRPr="0038134B">
        <w:rPr>
          <w:rFonts w:ascii="Times New Roman" w:hAnsi="Times New Roman" w:cs="Times New Roman"/>
          <w:color w:val="333333"/>
          <w:sz w:val="28"/>
          <w:szCs w:val="28"/>
        </w:rPr>
        <w:t> </w:t>
      </w: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4"/>
        <w:shd w:val="clear" w:color="auto" w:fill="FFFFFF"/>
        <w:spacing w:line="324" w:lineRule="auto"/>
        <w:jc w:val="both"/>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color w:val="333333"/>
          <w:sz w:val="28"/>
          <w:szCs w:val="28"/>
        </w:rPr>
      </w:pPr>
    </w:p>
    <w:p w:rsidR="0038134B" w:rsidRPr="0038134B" w:rsidRDefault="0038134B" w:rsidP="0038134B">
      <w:pPr>
        <w:pStyle w:val="a5"/>
        <w:rPr>
          <w:sz w:val="28"/>
          <w:szCs w:val="28"/>
        </w:rPr>
      </w:pPr>
      <w:r w:rsidRPr="0038134B">
        <w:rPr>
          <w:b/>
          <w:bCs/>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134B" w:rsidRPr="0038134B" w:rsidTr="005F733D">
        <w:tc>
          <w:tcPr>
            <w:tcW w:w="4785" w:type="dxa"/>
            <w:tcBorders>
              <w:top w:val="nil"/>
              <w:left w:val="nil"/>
              <w:bottom w:val="nil"/>
              <w:right w:val="nil"/>
            </w:tcBorders>
          </w:tcPr>
          <w:p w:rsidR="0038134B" w:rsidRPr="0038134B" w:rsidRDefault="0038134B" w:rsidP="005F733D">
            <w:pPr>
              <w:pStyle w:val="a5"/>
              <w:jc w:val="right"/>
              <w:rPr>
                <w:sz w:val="28"/>
                <w:szCs w:val="28"/>
              </w:rPr>
            </w:pPr>
          </w:p>
        </w:tc>
        <w:tc>
          <w:tcPr>
            <w:tcW w:w="4786" w:type="dxa"/>
            <w:tcBorders>
              <w:top w:val="nil"/>
              <w:left w:val="nil"/>
              <w:bottom w:val="nil"/>
              <w:right w:val="nil"/>
            </w:tcBorders>
            <w:hideMark/>
          </w:tcPr>
          <w:p w:rsidR="0038134B" w:rsidRPr="0038134B" w:rsidRDefault="0038134B" w:rsidP="005F733D">
            <w:pPr>
              <w:pStyle w:val="a5"/>
              <w:jc w:val="both"/>
              <w:rPr>
                <w:sz w:val="28"/>
                <w:szCs w:val="28"/>
              </w:rPr>
            </w:pPr>
            <w:r w:rsidRPr="0038134B">
              <w:rPr>
                <w:sz w:val="28"/>
                <w:szCs w:val="28"/>
              </w:rPr>
              <w:t>Приложение № 3  к решению Совета                                                                            депутатов муниципального образования Богдановский  сельсовет                                                                                                                                                      от 22.04.2017 № 80</w:t>
            </w:r>
          </w:p>
        </w:tc>
      </w:tr>
      <w:tr w:rsidR="0038134B" w:rsidRPr="0038134B" w:rsidTr="005F733D">
        <w:tc>
          <w:tcPr>
            <w:tcW w:w="4785" w:type="dxa"/>
            <w:tcBorders>
              <w:top w:val="nil"/>
              <w:left w:val="nil"/>
              <w:bottom w:val="nil"/>
              <w:right w:val="nil"/>
            </w:tcBorders>
          </w:tcPr>
          <w:p w:rsidR="0038134B" w:rsidRPr="0038134B" w:rsidRDefault="0038134B" w:rsidP="005F733D">
            <w:pPr>
              <w:pStyle w:val="a5"/>
              <w:jc w:val="right"/>
              <w:rPr>
                <w:sz w:val="28"/>
                <w:szCs w:val="28"/>
              </w:rPr>
            </w:pPr>
          </w:p>
        </w:tc>
        <w:tc>
          <w:tcPr>
            <w:tcW w:w="4786" w:type="dxa"/>
            <w:tcBorders>
              <w:top w:val="nil"/>
              <w:left w:val="nil"/>
              <w:bottom w:val="nil"/>
              <w:right w:val="nil"/>
            </w:tcBorders>
            <w:hideMark/>
          </w:tcPr>
          <w:p w:rsidR="0038134B" w:rsidRPr="0038134B" w:rsidRDefault="0038134B" w:rsidP="005F733D">
            <w:pPr>
              <w:pStyle w:val="a5"/>
              <w:jc w:val="both"/>
              <w:rPr>
                <w:sz w:val="28"/>
                <w:szCs w:val="28"/>
              </w:rPr>
            </w:pPr>
          </w:p>
        </w:tc>
      </w:tr>
    </w:tbl>
    <w:p w:rsidR="0038134B" w:rsidRPr="0038134B" w:rsidRDefault="0038134B" w:rsidP="0038134B">
      <w:pPr>
        <w:pStyle w:val="a5"/>
        <w:jc w:val="right"/>
        <w:rPr>
          <w:sz w:val="28"/>
          <w:szCs w:val="28"/>
        </w:rPr>
      </w:pPr>
      <w:r w:rsidRPr="0038134B">
        <w:rPr>
          <w:sz w:val="28"/>
          <w:szCs w:val="28"/>
        </w:rPr>
        <w:t>.</w:t>
      </w:r>
    </w:p>
    <w:p w:rsidR="0038134B" w:rsidRPr="0038134B" w:rsidRDefault="0038134B" w:rsidP="0038134B">
      <w:pPr>
        <w:pStyle w:val="a4"/>
        <w:shd w:val="clear" w:color="auto" w:fill="FFFFFF"/>
        <w:spacing w:line="324" w:lineRule="auto"/>
        <w:jc w:val="right"/>
        <w:rPr>
          <w:sz w:val="28"/>
          <w:szCs w:val="28"/>
        </w:rPr>
      </w:pP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lastRenderedPageBreak/>
        <w:t>ОБРАЗЕЦ УДОСТОВЕРЕНИЯ ИНСПЕКТОРА</w:t>
      </w: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t>ПО МУНИЦИПАЛЬНОМУ ЗЕМЕЛЬНОМУ КОНТРОЛЮ</w:t>
      </w:r>
    </w:p>
    <w:p w:rsidR="0038134B" w:rsidRPr="0038134B" w:rsidRDefault="0038134B" w:rsidP="0038134B">
      <w:pPr>
        <w:pStyle w:val="a4"/>
        <w:shd w:val="clear" w:color="auto" w:fill="FFFFFF"/>
        <w:spacing w:line="324" w:lineRule="auto"/>
        <w:jc w:val="center"/>
        <w:rPr>
          <w:sz w:val="28"/>
          <w:szCs w:val="28"/>
        </w:rPr>
      </w:pPr>
      <w:r w:rsidRPr="0038134B">
        <w:rPr>
          <w:rStyle w:val="a3"/>
          <w:rFonts w:eastAsiaTheme="majorEastAsia"/>
          <w:sz w:val="28"/>
          <w:szCs w:val="28"/>
        </w:rPr>
        <w:t>ЗА ИСПОЛЬЗОВАНИЕМ И ОХРАНОЙ ЗЕМЕЛЬ</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96"/>
        <w:gridCol w:w="4964"/>
      </w:tblGrid>
      <w:tr w:rsidR="0038134B" w:rsidRPr="0038134B" w:rsidTr="005F733D">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5F733D">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Администрация муниципального образования Богдановский  сельсовет Тоцкого района Оренбургской области</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5F733D">
            <w:pPr>
              <w:spacing w:line="324" w:lineRule="auto"/>
              <w:ind w:left="410" w:right="566" w:firstLine="141"/>
              <w:jc w:val="both"/>
              <w:rPr>
                <w:rFonts w:ascii="Times New Roman" w:hAnsi="Times New Roman" w:cs="Times New Roman"/>
                <w:sz w:val="28"/>
                <w:szCs w:val="28"/>
              </w:rPr>
            </w:pPr>
            <w:r w:rsidRPr="0038134B">
              <w:rPr>
                <w:rFonts w:ascii="Times New Roman" w:hAnsi="Times New Roman" w:cs="Times New Roman"/>
                <w:sz w:val="28"/>
                <w:szCs w:val="28"/>
              </w:rPr>
              <w:t xml:space="preserve">Настоящим подтверждается, что______________________ </w:t>
            </w:r>
          </w:p>
          <w:p w:rsidR="0038134B" w:rsidRPr="0038134B" w:rsidRDefault="0038134B" w:rsidP="005F733D">
            <w:pPr>
              <w:pStyle w:val="a4"/>
              <w:spacing w:line="324" w:lineRule="auto"/>
              <w:ind w:left="410" w:right="268" w:firstLine="141"/>
              <w:jc w:val="both"/>
              <w:rPr>
                <w:sz w:val="28"/>
                <w:szCs w:val="28"/>
              </w:rPr>
            </w:pPr>
            <w:r w:rsidRPr="0038134B">
              <w:rPr>
                <w:sz w:val="28"/>
                <w:szCs w:val="28"/>
              </w:rPr>
              <w:t xml:space="preserve">_______________________________ является инспектором по муниципальному    земельному </w:t>
            </w:r>
            <w:proofErr w:type="gramStart"/>
            <w:r w:rsidRPr="0038134B">
              <w:rPr>
                <w:sz w:val="28"/>
                <w:szCs w:val="28"/>
              </w:rPr>
              <w:t>контролю за</w:t>
            </w:r>
            <w:proofErr w:type="gramEnd"/>
            <w:r w:rsidRPr="0038134B">
              <w:rPr>
                <w:sz w:val="28"/>
                <w:szCs w:val="28"/>
              </w:rPr>
              <w:t xml:space="preserve"> использованием    и охраной земель на территории   муниципального образования Богдановский  сельсовет  Тоцкого района Оренбургской области</w:t>
            </w:r>
          </w:p>
        </w:tc>
      </w:tr>
      <w:tr w:rsidR="0038134B" w:rsidRPr="0038134B" w:rsidTr="005F733D">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5F733D">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Место для фото</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5F733D">
            <w:pPr>
              <w:spacing w:line="324" w:lineRule="auto"/>
              <w:ind w:left="410" w:right="566" w:firstLine="141"/>
              <w:jc w:val="both"/>
              <w:rPr>
                <w:rFonts w:ascii="Times New Roman" w:hAnsi="Times New Roman" w:cs="Times New Roman"/>
                <w:sz w:val="28"/>
                <w:szCs w:val="28"/>
              </w:rPr>
            </w:pPr>
            <w:r w:rsidRPr="0038134B">
              <w:rPr>
                <w:rFonts w:ascii="Times New Roman" w:hAnsi="Times New Roman" w:cs="Times New Roman"/>
                <w:sz w:val="28"/>
                <w:szCs w:val="28"/>
              </w:rPr>
              <w:t>М.П.                выдано «___»________201_г.</w:t>
            </w:r>
          </w:p>
        </w:tc>
      </w:tr>
      <w:tr w:rsidR="0038134B" w:rsidRPr="0038134B" w:rsidTr="005F733D">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5F733D">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(личная подпись)</w:t>
            </w:r>
          </w:p>
        </w:tc>
        <w:tc>
          <w:tcPr>
            <w:tcW w:w="4961" w:type="dxa"/>
            <w:tcBorders>
              <w:top w:val="outset" w:sz="6" w:space="0" w:color="auto"/>
              <w:left w:val="outset" w:sz="6" w:space="0" w:color="auto"/>
              <w:bottom w:val="outset" w:sz="6" w:space="0" w:color="auto"/>
              <w:right w:val="nil"/>
            </w:tcBorders>
            <w:hideMark/>
          </w:tcPr>
          <w:p w:rsidR="0038134B" w:rsidRPr="0038134B" w:rsidRDefault="0038134B" w:rsidP="005F733D">
            <w:pPr>
              <w:spacing w:line="324" w:lineRule="auto"/>
              <w:ind w:left="410" w:right="566"/>
              <w:jc w:val="both"/>
              <w:rPr>
                <w:rFonts w:ascii="Times New Roman" w:hAnsi="Times New Roman" w:cs="Times New Roman"/>
                <w:sz w:val="28"/>
                <w:szCs w:val="28"/>
              </w:rPr>
            </w:pPr>
            <w:r w:rsidRPr="0038134B">
              <w:rPr>
                <w:rFonts w:ascii="Times New Roman" w:hAnsi="Times New Roman" w:cs="Times New Roman"/>
                <w:sz w:val="28"/>
                <w:szCs w:val="28"/>
              </w:rPr>
              <w:t>Глава  администрации  муниципального образования Богдановский  сельсовет Тоцкого района Оренбургской области _______</w:t>
            </w:r>
            <w:proofErr w:type="spellStart"/>
            <w:r w:rsidRPr="0038134B">
              <w:rPr>
                <w:rFonts w:ascii="Times New Roman" w:hAnsi="Times New Roman" w:cs="Times New Roman"/>
                <w:sz w:val="28"/>
                <w:szCs w:val="28"/>
              </w:rPr>
              <w:t>Д.А.Вакуленко</w:t>
            </w:r>
            <w:proofErr w:type="spellEnd"/>
          </w:p>
        </w:tc>
      </w:tr>
      <w:tr w:rsidR="0038134B" w:rsidRPr="0038134B" w:rsidTr="005F733D">
        <w:trPr>
          <w:tblCellSpacing w:w="0" w:type="dxa"/>
        </w:trPr>
        <w:tc>
          <w:tcPr>
            <w:tcW w:w="4693" w:type="dxa"/>
            <w:tcBorders>
              <w:top w:val="outset" w:sz="6" w:space="0" w:color="auto"/>
              <w:left w:val="nil"/>
              <w:bottom w:val="outset" w:sz="6" w:space="0" w:color="auto"/>
              <w:right w:val="outset" w:sz="6" w:space="0" w:color="auto"/>
            </w:tcBorders>
            <w:hideMark/>
          </w:tcPr>
          <w:p w:rsidR="0038134B" w:rsidRPr="0038134B" w:rsidRDefault="0038134B" w:rsidP="005F733D">
            <w:pPr>
              <w:spacing w:line="324" w:lineRule="auto"/>
              <w:jc w:val="both"/>
              <w:rPr>
                <w:rFonts w:ascii="Times New Roman" w:hAnsi="Times New Roman" w:cs="Times New Roman"/>
                <w:sz w:val="28"/>
                <w:szCs w:val="28"/>
              </w:rPr>
            </w:pPr>
            <w:r w:rsidRPr="0038134B">
              <w:rPr>
                <w:rFonts w:ascii="Times New Roman" w:hAnsi="Times New Roman" w:cs="Times New Roman"/>
                <w:sz w:val="28"/>
                <w:szCs w:val="28"/>
              </w:rPr>
              <w:t>│ действительно до «__» ______ 201_ г</w:t>
            </w:r>
          </w:p>
        </w:tc>
        <w:tc>
          <w:tcPr>
            <w:tcW w:w="4961" w:type="dxa"/>
            <w:tcBorders>
              <w:top w:val="outset" w:sz="6" w:space="0" w:color="auto"/>
              <w:left w:val="outset" w:sz="6" w:space="0" w:color="auto"/>
              <w:bottom w:val="outset" w:sz="6" w:space="0" w:color="auto"/>
              <w:right w:val="nil"/>
            </w:tcBorders>
          </w:tcPr>
          <w:p w:rsidR="0038134B" w:rsidRPr="0038134B" w:rsidRDefault="0038134B" w:rsidP="005F733D">
            <w:pPr>
              <w:spacing w:line="324" w:lineRule="auto"/>
              <w:ind w:left="410" w:right="566" w:firstLine="141"/>
              <w:jc w:val="both"/>
              <w:rPr>
                <w:rFonts w:ascii="Times New Roman" w:hAnsi="Times New Roman" w:cs="Times New Roman"/>
                <w:sz w:val="28"/>
                <w:szCs w:val="28"/>
              </w:rPr>
            </w:pPr>
          </w:p>
        </w:tc>
      </w:tr>
    </w:tbl>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right"/>
        <w:rPr>
          <w:rFonts w:ascii="Times New Roman" w:hAnsi="Times New Roman" w:cs="Times New Roman"/>
          <w:color w:val="000000"/>
          <w:sz w:val="28"/>
          <w:szCs w:val="28"/>
        </w:rPr>
      </w:pPr>
      <w:r w:rsidRPr="0038134B">
        <w:rPr>
          <w:rFonts w:ascii="Times New Roman" w:hAnsi="Times New Roman" w:cs="Times New Roman"/>
          <w:color w:val="000000"/>
          <w:sz w:val="28"/>
          <w:szCs w:val="28"/>
        </w:rPr>
        <w:t xml:space="preserve">Приложение № </w:t>
      </w:r>
    </w:p>
    <w:p w:rsidR="0038134B" w:rsidRPr="0038134B" w:rsidRDefault="0038134B" w:rsidP="0038134B">
      <w:pPr>
        <w:spacing w:after="120"/>
        <w:jc w:val="right"/>
        <w:rPr>
          <w:rFonts w:ascii="Times New Roman" w:hAnsi="Times New Roman" w:cs="Times New Roman"/>
          <w:sz w:val="28"/>
          <w:szCs w:val="28"/>
        </w:rPr>
      </w:pPr>
      <w:r w:rsidRPr="0038134B">
        <w:rPr>
          <w:rFonts w:ascii="Times New Roman" w:hAnsi="Times New Roman" w:cs="Times New Roman"/>
          <w:sz w:val="28"/>
          <w:szCs w:val="28"/>
        </w:rPr>
        <w:t xml:space="preserve"> (в ред. Приказа Минэкономразвития РФ</w:t>
      </w:r>
      <w:r w:rsidRPr="0038134B">
        <w:rPr>
          <w:rFonts w:ascii="Times New Roman" w:hAnsi="Times New Roman" w:cs="Times New Roman"/>
          <w:sz w:val="28"/>
          <w:szCs w:val="28"/>
        </w:rPr>
        <w:br/>
        <w:t>от 30.09.2011 № 532)</w:t>
      </w:r>
    </w:p>
    <w:p w:rsidR="0038134B" w:rsidRPr="0038134B" w:rsidRDefault="0038134B" w:rsidP="0038134B">
      <w:pPr>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spacing w:before="120"/>
        <w:jc w:val="cente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p w:rsidR="0038134B" w:rsidRPr="0038134B" w:rsidRDefault="0038134B" w:rsidP="0038134B">
      <w:pPr>
        <w:spacing w:before="240"/>
        <w:jc w:val="center"/>
        <w:rPr>
          <w:rFonts w:ascii="Times New Roman" w:hAnsi="Times New Roman" w:cs="Times New Roman"/>
          <w:sz w:val="28"/>
          <w:szCs w:val="28"/>
        </w:rPr>
      </w:pPr>
      <w:r w:rsidRPr="0038134B">
        <w:rPr>
          <w:rFonts w:ascii="Times New Roman" w:hAnsi="Times New Roman" w:cs="Times New Roman"/>
          <w:b/>
          <w:bCs/>
          <w:sz w:val="28"/>
          <w:szCs w:val="28"/>
        </w:rPr>
        <w:t>РАСПОРЯЖЕНИЕ (ПРИКАЗ)</w:t>
      </w:r>
      <w:r w:rsidRPr="0038134B">
        <w:rPr>
          <w:rFonts w:ascii="Times New Roman" w:hAnsi="Times New Roman" w:cs="Times New Roman"/>
          <w:b/>
          <w:bCs/>
          <w:sz w:val="28"/>
          <w:szCs w:val="28"/>
        </w:rPr>
        <w:br/>
      </w:r>
      <w:r w:rsidRPr="0038134B">
        <w:rPr>
          <w:rFonts w:ascii="Times New Roman" w:hAnsi="Times New Roman" w:cs="Times New Roman"/>
          <w:sz w:val="28"/>
          <w:szCs w:val="28"/>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38134B" w:rsidRPr="0038134B" w:rsidTr="005F733D">
        <w:trPr>
          <w:jc w:val="center"/>
        </w:trPr>
        <w:tc>
          <w:tcPr>
            <w:tcW w:w="1701" w:type="dxa"/>
            <w:vAlign w:val="bottom"/>
            <w:hideMark/>
          </w:tcPr>
          <w:p w:rsidR="0038134B" w:rsidRPr="0038134B" w:rsidRDefault="0038134B" w:rsidP="005F733D">
            <w:pPr>
              <w:ind w:right="57"/>
              <w:jc w:val="right"/>
              <w:rPr>
                <w:rFonts w:ascii="Times New Roman" w:hAnsi="Times New Roman" w:cs="Times New Roman"/>
                <w:sz w:val="28"/>
                <w:szCs w:val="28"/>
              </w:rPr>
            </w:pPr>
            <w:r w:rsidRPr="0038134B">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1272" w:type="dxa"/>
            <w:vAlign w:val="bottom"/>
            <w:hideMark/>
          </w:tcPr>
          <w:p w:rsidR="0038134B" w:rsidRPr="0038134B" w:rsidRDefault="0038134B" w:rsidP="005F733D">
            <w:pPr>
              <w:ind w:left="57"/>
              <w:rPr>
                <w:rFonts w:ascii="Times New Roman" w:hAnsi="Times New Roman" w:cs="Times New Roman"/>
                <w:sz w:val="28"/>
                <w:szCs w:val="28"/>
              </w:rPr>
            </w:pPr>
            <w:r w:rsidRPr="0038134B">
              <w:rPr>
                <w:rFonts w:ascii="Times New Roman" w:hAnsi="Times New Roman" w:cs="Times New Roman"/>
                <w:sz w:val="28"/>
                <w:szCs w:val="28"/>
              </w:rPr>
              <w:t>проверки</w:t>
            </w:r>
          </w:p>
        </w:tc>
      </w:tr>
      <w:tr w:rsidR="0038134B" w:rsidRPr="0038134B" w:rsidTr="005F733D">
        <w:trPr>
          <w:jc w:val="center"/>
        </w:trPr>
        <w:tc>
          <w:tcPr>
            <w:tcW w:w="1701" w:type="dxa"/>
          </w:tcPr>
          <w:p w:rsidR="0038134B" w:rsidRPr="0038134B" w:rsidRDefault="0038134B" w:rsidP="005F733D">
            <w:pPr>
              <w:rPr>
                <w:rFonts w:ascii="Times New Roman" w:hAnsi="Times New Roman" w:cs="Times New Roman"/>
                <w:sz w:val="28"/>
                <w:szCs w:val="28"/>
              </w:rPr>
            </w:pPr>
          </w:p>
        </w:tc>
        <w:tc>
          <w:tcPr>
            <w:tcW w:w="6606" w:type="dxa"/>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(плановой/внеплановой, документарной/выездной)</w:t>
            </w:r>
          </w:p>
        </w:tc>
        <w:tc>
          <w:tcPr>
            <w:tcW w:w="1272" w:type="dxa"/>
          </w:tcPr>
          <w:p w:rsidR="0038134B" w:rsidRPr="0038134B" w:rsidRDefault="0038134B" w:rsidP="005F733D">
            <w:pPr>
              <w:rPr>
                <w:rFonts w:ascii="Times New Roman" w:hAnsi="Times New Roman" w:cs="Times New Roman"/>
                <w:sz w:val="28"/>
                <w:szCs w:val="28"/>
              </w:rPr>
            </w:pPr>
          </w:p>
        </w:tc>
      </w:tr>
    </w:tbl>
    <w:p w:rsidR="0038134B" w:rsidRPr="0038134B" w:rsidRDefault="0038134B" w:rsidP="0038134B">
      <w:pPr>
        <w:jc w:val="center"/>
        <w:rPr>
          <w:rFonts w:ascii="Times New Roman" w:hAnsi="Times New Roman" w:cs="Times New Roman"/>
          <w:sz w:val="28"/>
          <w:szCs w:val="28"/>
        </w:rPr>
      </w:pPr>
      <w:r w:rsidRPr="0038134B">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38134B" w:rsidRPr="0038134B" w:rsidTr="005F733D">
        <w:trPr>
          <w:cantSplit/>
          <w:jc w:val="center"/>
        </w:trPr>
        <w:tc>
          <w:tcPr>
            <w:tcW w:w="510"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113" w:type="dxa"/>
            <w:vAlign w:val="bottom"/>
          </w:tcPr>
          <w:p w:rsidR="0038134B" w:rsidRPr="0038134B" w:rsidRDefault="0038134B" w:rsidP="005F733D">
            <w:pPr>
              <w:jc w:val="center"/>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680" w:type="dxa"/>
            <w:vAlign w:val="bottom"/>
            <w:hideMark/>
          </w:tcPr>
          <w:p w:rsidR="0038134B" w:rsidRPr="0038134B" w:rsidRDefault="0038134B" w:rsidP="005F733D">
            <w:pPr>
              <w:jc w:val="center"/>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r>
    </w:tbl>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 xml:space="preserve">1. Провести проверку в отношении  </w:t>
      </w:r>
    </w:p>
    <w:p w:rsidR="0038134B" w:rsidRPr="0038134B" w:rsidRDefault="0038134B" w:rsidP="0038134B">
      <w:pPr>
        <w:pBdr>
          <w:top w:val="single" w:sz="4" w:space="1" w:color="auto"/>
        </w:pBdr>
        <w:ind w:left="3731"/>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proofErr w:type="gramStart"/>
      <w:r w:rsidRPr="0038134B">
        <w:rPr>
          <w:rFonts w:ascii="Times New Roman" w:hAnsi="Times New Roman" w:cs="Times New Roman"/>
          <w:sz w:val="28"/>
          <w:szCs w:val="28"/>
        </w:rPr>
        <w:t>(наименование юридического лица, фамилия, имя, отчество (последнее – при наличии)</w:t>
      </w:r>
      <w:r w:rsidRPr="0038134B">
        <w:rPr>
          <w:rFonts w:ascii="Times New Roman" w:hAnsi="Times New Roman" w:cs="Times New Roman"/>
          <w:sz w:val="28"/>
          <w:szCs w:val="28"/>
        </w:rPr>
        <w:br/>
        <w:t>индивидуального предпринимателя)</w:t>
      </w:r>
      <w:proofErr w:type="gramEnd"/>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2. Место нахождения:  </w:t>
      </w:r>
    </w:p>
    <w:p w:rsidR="0038134B" w:rsidRPr="0038134B" w:rsidRDefault="0038134B" w:rsidP="0038134B">
      <w:pPr>
        <w:pBdr>
          <w:top w:val="single" w:sz="4" w:space="1" w:color="auto"/>
        </w:pBdr>
        <w:ind w:left="2348"/>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а) фактического осуществления им деятельности)</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3. Назначить лицо</w:t>
      </w:r>
      <w:proofErr w:type="gramStart"/>
      <w:r w:rsidRPr="0038134B">
        <w:rPr>
          <w:rFonts w:ascii="Times New Roman" w:hAnsi="Times New Roman" w:cs="Times New Roman"/>
          <w:sz w:val="28"/>
          <w:szCs w:val="28"/>
        </w:rPr>
        <w:t>м(</w:t>
      </w:r>
      <w:proofErr w:type="gramEnd"/>
      <w:r w:rsidRPr="0038134B">
        <w:rPr>
          <w:rFonts w:ascii="Times New Roman" w:hAnsi="Times New Roman" w:cs="Times New Roman"/>
          <w:sz w:val="28"/>
          <w:szCs w:val="28"/>
        </w:rPr>
        <w:t xml:space="preserve">ми), уполномоченным(ми) на проведение проверки:  </w:t>
      </w:r>
    </w:p>
    <w:p w:rsidR="0038134B" w:rsidRPr="0038134B" w:rsidRDefault="0038134B" w:rsidP="0038134B">
      <w:pPr>
        <w:pBdr>
          <w:top w:val="single" w:sz="4" w:space="1" w:color="auto"/>
        </w:pBdr>
        <w:ind w:left="7569"/>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38134B">
        <w:rPr>
          <w:rFonts w:ascii="Times New Roman" w:hAnsi="Times New Roman" w:cs="Times New Roman"/>
          <w:sz w:val="28"/>
          <w:szCs w:val="28"/>
        </w:rPr>
        <w:t>о(</w:t>
      </w:r>
      <w:proofErr w:type="spellStart"/>
      <w:proofErr w:type="gramEnd"/>
      <w:r w:rsidRPr="0038134B">
        <w:rPr>
          <w:rFonts w:ascii="Times New Roman" w:hAnsi="Times New Roman" w:cs="Times New Roman"/>
          <w:sz w:val="28"/>
          <w:szCs w:val="28"/>
        </w:rPr>
        <w:t>ых</w:t>
      </w:r>
      <w:proofErr w:type="spellEnd"/>
      <w:r w:rsidRPr="0038134B">
        <w:rPr>
          <w:rFonts w:ascii="Times New Roman" w:hAnsi="Times New Roman" w:cs="Times New Roman"/>
          <w:sz w:val="28"/>
          <w:szCs w:val="28"/>
        </w:rPr>
        <w:t>) на проведение проверки)</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8134B" w:rsidRPr="0038134B" w:rsidRDefault="0038134B" w:rsidP="0038134B">
      <w:pPr>
        <w:pBdr>
          <w:top w:val="single" w:sz="4" w:space="1" w:color="auto"/>
        </w:pBdr>
        <w:ind w:left="3147"/>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 xml:space="preserve">(фамилия, имя, отчество (последнее – при наличии), должности привлекаемых к проведению проверки экспертов и (или) наименование </w:t>
      </w:r>
      <w:r w:rsidRPr="0038134B">
        <w:rPr>
          <w:rFonts w:ascii="Times New Roman" w:hAnsi="Times New Roman" w:cs="Times New Roman"/>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5. Установить, что:</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 xml:space="preserve">настоящая проверка проводится с целью:  </w:t>
      </w:r>
    </w:p>
    <w:p w:rsidR="0038134B" w:rsidRPr="0038134B" w:rsidRDefault="0038134B" w:rsidP="0038134B">
      <w:pPr>
        <w:pBdr>
          <w:top w:val="single" w:sz="4" w:space="1" w:color="auto"/>
        </w:pBdr>
        <w:ind w:left="4916"/>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При установлении целей проводимой проверки указывается следующая информация:</w:t>
      </w: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а) в случае проведения плановой проверки: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ссылка на утвержденный ежегодный план проведения плановых проверок;</w:t>
      </w:r>
    </w:p>
    <w:p w:rsidR="0038134B" w:rsidRPr="0038134B" w:rsidRDefault="0038134B" w:rsidP="0038134B">
      <w:pPr>
        <w:ind w:left="567"/>
        <w:rPr>
          <w:rFonts w:ascii="Times New Roman" w:hAnsi="Times New Roman" w:cs="Times New Roman"/>
          <w:sz w:val="28"/>
          <w:szCs w:val="28"/>
        </w:rPr>
      </w:pPr>
      <w:r w:rsidRPr="0038134B">
        <w:rPr>
          <w:rFonts w:ascii="Times New Roman" w:hAnsi="Times New Roman" w:cs="Times New Roman"/>
          <w:sz w:val="28"/>
          <w:szCs w:val="28"/>
        </w:rPr>
        <w:t>б) в случае проведения внеплановой выездной проверки: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38134B">
        <w:rPr>
          <w:rFonts w:ascii="Times New Roman" w:hAnsi="Times New Roman" w:cs="Times New Roman"/>
          <w:sz w:val="28"/>
          <w:szCs w:val="28"/>
        </w:rPr>
        <w:t>срок</w:t>
      </w:r>
      <w:proofErr w:type="gramEnd"/>
      <w:r w:rsidRPr="0038134B">
        <w:rPr>
          <w:rFonts w:ascii="Times New Roman" w:hAnsi="Times New Roman" w:cs="Times New Roman"/>
          <w:sz w:val="28"/>
          <w:szCs w:val="28"/>
        </w:rPr>
        <w:t xml:space="preserve"> для исполнения которого истек;</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8134B" w:rsidRPr="0038134B" w:rsidRDefault="0038134B" w:rsidP="0038134B">
      <w:pPr>
        <w:keepLines/>
        <w:ind w:firstLine="567"/>
        <w:jc w:val="both"/>
        <w:rPr>
          <w:rFonts w:ascii="Times New Roman" w:hAnsi="Times New Roman" w:cs="Times New Roman"/>
          <w:sz w:val="28"/>
          <w:szCs w:val="28"/>
        </w:rPr>
      </w:pPr>
      <w:r w:rsidRPr="0038134B">
        <w:rPr>
          <w:rFonts w:ascii="Times New Roman" w:hAnsi="Times New Roman" w:cs="Times New Roman"/>
          <w:sz w:val="28"/>
          <w:szCs w:val="28"/>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8134B" w:rsidRPr="0038134B" w:rsidRDefault="0038134B" w:rsidP="0038134B">
      <w:pPr>
        <w:spacing w:before="120"/>
        <w:ind w:left="567"/>
        <w:rPr>
          <w:rFonts w:ascii="Times New Roman" w:hAnsi="Times New Roman" w:cs="Times New Roman"/>
          <w:sz w:val="28"/>
          <w:szCs w:val="28"/>
        </w:rPr>
      </w:pPr>
      <w:r w:rsidRPr="0038134B">
        <w:rPr>
          <w:rFonts w:ascii="Times New Roman" w:hAnsi="Times New Roman" w:cs="Times New Roman"/>
          <w:sz w:val="28"/>
          <w:szCs w:val="28"/>
        </w:rPr>
        <w:t xml:space="preserve">задачами настоящей проверки являются:  </w:t>
      </w:r>
    </w:p>
    <w:p w:rsidR="0038134B" w:rsidRPr="0038134B" w:rsidRDefault="0038134B" w:rsidP="0038134B">
      <w:pPr>
        <w:pBdr>
          <w:top w:val="single" w:sz="4" w:space="1" w:color="auto"/>
        </w:pBdr>
        <w:ind w:left="4865"/>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6. Предметом настоящей проверки является (отметить </w:t>
      </w:r>
      <w:proofErr w:type="gramStart"/>
      <w:r w:rsidRPr="0038134B">
        <w:rPr>
          <w:rFonts w:ascii="Times New Roman" w:hAnsi="Times New Roman" w:cs="Times New Roman"/>
          <w:sz w:val="28"/>
          <w:szCs w:val="28"/>
        </w:rPr>
        <w:t>нужное</w:t>
      </w:r>
      <w:proofErr w:type="gramEnd"/>
      <w:r w:rsidRPr="0038134B">
        <w:rPr>
          <w:rFonts w:ascii="Times New Roman" w:hAnsi="Times New Roman" w:cs="Times New Roman"/>
          <w:sz w:val="28"/>
          <w:szCs w:val="28"/>
        </w:rPr>
        <w:t>):</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выполнение предписаний органов муниципального контроля;</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проведение мероприятий:</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38134B" w:rsidRPr="0038134B" w:rsidRDefault="0038134B" w:rsidP="0038134B">
      <w:pPr>
        <w:ind w:firstLine="567"/>
        <w:jc w:val="both"/>
        <w:rPr>
          <w:rFonts w:ascii="Times New Roman" w:hAnsi="Times New Roman" w:cs="Times New Roman"/>
          <w:sz w:val="28"/>
          <w:szCs w:val="28"/>
        </w:rPr>
      </w:pPr>
      <w:r w:rsidRPr="0038134B">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по обеспечению безопасности государства;</w:t>
      </w:r>
    </w:p>
    <w:p w:rsidR="0038134B" w:rsidRPr="0038134B" w:rsidRDefault="0038134B" w:rsidP="0038134B">
      <w:pPr>
        <w:ind w:firstLine="567"/>
        <w:rPr>
          <w:rFonts w:ascii="Times New Roman" w:hAnsi="Times New Roman" w:cs="Times New Roman"/>
          <w:sz w:val="28"/>
          <w:szCs w:val="28"/>
        </w:rPr>
      </w:pPr>
      <w:r w:rsidRPr="0038134B">
        <w:rPr>
          <w:rFonts w:ascii="Times New Roman" w:hAnsi="Times New Roman" w:cs="Times New Roman"/>
          <w:sz w:val="28"/>
          <w:szCs w:val="28"/>
        </w:rPr>
        <w:t>по ликвидации последствий причинения такого вреда.</w:t>
      </w:r>
    </w:p>
    <w:p w:rsidR="0038134B" w:rsidRPr="0038134B" w:rsidRDefault="0038134B" w:rsidP="0038134B">
      <w:pPr>
        <w:spacing w:before="120"/>
        <w:rPr>
          <w:rFonts w:ascii="Times New Roman" w:hAnsi="Times New Roman" w:cs="Times New Roman"/>
          <w:sz w:val="28"/>
          <w:szCs w:val="28"/>
        </w:rPr>
      </w:pPr>
      <w:r w:rsidRPr="0038134B">
        <w:rPr>
          <w:rFonts w:ascii="Times New Roman" w:hAnsi="Times New Roman" w:cs="Times New Roman"/>
          <w:sz w:val="28"/>
          <w:szCs w:val="28"/>
        </w:rPr>
        <w:t xml:space="preserve">7. Срок проведения проверки:  </w:t>
      </w:r>
    </w:p>
    <w:p w:rsidR="0038134B" w:rsidRPr="0038134B" w:rsidRDefault="0038134B" w:rsidP="0038134B">
      <w:pPr>
        <w:pBdr>
          <w:top w:val="single" w:sz="4" w:space="1" w:color="auto"/>
        </w:pBdr>
        <w:ind w:left="3204"/>
        <w:rPr>
          <w:rFonts w:ascii="Times New Roman" w:hAnsi="Times New Roman" w:cs="Times New Roman"/>
          <w:sz w:val="28"/>
          <w:szCs w:val="28"/>
        </w:rPr>
      </w:pPr>
    </w:p>
    <w:p w:rsidR="0038134B" w:rsidRPr="0038134B" w:rsidRDefault="0038134B" w:rsidP="0038134B">
      <w:pPr>
        <w:spacing w:before="240"/>
        <w:ind w:firstLine="567"/>
        <w:rPr>
          <w:rFonts w:ascii="Times New Roman" w:hAnsi="Times New Roman" w:cs="Times New Roman"/>
          <w:sz w:val="28"/>
          <w:szCs w:val="28"/>
        </w:rPr>
      </w:pPr>
      <w:r w:rsidRPr="0038134B">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38134B" w:rsidRPr="0038134B" w:rsidTr="005F733D">
        <w:trPr>
          <w:cantSplit/>
        </w:trPr>
        <w:tc>
          <w:tcPr>
            <w:tcW w:w="370"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97"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340" w:type="dxa"/>
            <w:vAlign w:val="bottom"/>
            <w:hideMark/>
          </w:tcPr>
          <w:p w:rsidR="0038134B" w:rsidRPr="0038134B" w:rsidRDefault="0038134B" w:rsidP="005F733D">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before="160"/>
        <w:ind w:firstLine="567"/>
        <w:rPr>
          <w:rFonts w:ascii="Times New Roman" w:hAnsi="Times New Roman" w:cs="Times New Roman"/>
          <w:sz w:val="28"/>
          <w:szCs w:val="28"/>
        </w:rPr>
      </w:pPr>
      <w:r w:rsidRPr="0038134B">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38134B" w:rsidRPr="0038134B" w:rsidTr="005F733D">
        <w:trPr>
          <w:cantSplit/>
        </w:trPr>
        <w:tc>
          <w:tcPr>
            <w:tcW w:w="170" w:type="dxa"/>
            <w:vAlign w:val="bottom"/>
            <w:hideMark/>
          </w:tcPr>
          <w:p w:rsidR="0038134B" w:rsidRPr="0038134B" w:rsidRDefault="0038134B" w:rsidP="005F733D">
            <w:pPr>
              <w:ind w:left="-112"/>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97"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340" w:type="dxa"/>
            <w:vAlign w:val="bottom"/>
            <w:hideMark/>
          </w:tcPr>
          <w:p w:rsidR="0038134B" w:rsidRPr="0038134B" w:rsidRDefault="0038134B" w:rsidP="005F733D">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before="160"/>
        <w:rPr>
          <w:rFonts w:ascii="Times New Roman" w:hAnsi="Times New Roman" w:cs="Times New Roman"/>
          <w:sz w:val="28"/>
          <w:szCs w:val="28"/>
        </w:rPr>
      </w:pPr>
      <w:r w:rsidRPr="0038134B">
        <w:rPr>
          <w:rFonts w:ascii="Times New Roman" w:hAnsi="Times New Roman" w:cs="Times New Roman"/>
          <w:sz w:val="28"/>
          <w:szCs w:val="28"/>
        </w:rPr>
        <w:t xml:space="preserve">8. Правовые основания проведения проверки:  </w:t>
      </w:r>
    </w:p>
    <w:p w:rsidR="0038134B" w:rsidRPr="0038134B" w:rsidRDefault="0038134B" w:rsidP="0038134B">
      <w:pPr>
        <w:pBdr>
          <w:top w:val="single" w:sz="4" w:space="1" w:color="auto"/>
        </w:pBdr>
        <w:ind w:left="4820"/>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w:t>
      </w:r>
      <w:r w:rsidRPr="0038134B">
        <w:rPr>
          <w:rFonts w:ascii="Times New Roman" w:hAnsi="Times New Roman" w:cs="Times New Roman"/>
          <w:sz w:val="28"/>
          <w:szCs w:val="28"/>
        </w:rPr>
        <w:br/>
        <w:t>ссылка на положения (нормативных) правовых актов, устанавливающих требования, которые являются</w:t>
      </w:r>
      <w:r w:rsidRPr="0038134B">
        <w:rPr>
          <w:rFonts w:ascii="Times New Roman" w:hAnsi="Times New Roman" w:cs="Times New Roman"/>
          <w:sz w:val="28"/>
          <w:szCs w:val="28"/>
        </w:rPr>
        <w:br/>
        <w:t>предметом проверки)</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8134B" w:rsidRPr="0038134B" w:rsidRDefault="0038134B" w:rsidP="0038134B">
      <w:pPr>
        <w:pBdr>
          <w:top w:val="single" w:sz="4" w:space="1" w:color="auto"/>
        </w:pBdr>
        <w:ind w:left="5103"/>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lastRenderedPageBreak/>
        <w:t>(с указанием наименований, номеров и дат их принятия)</w:t>
      </w:r>
    </w:p>
    <w:p w:rsidR="0038134B" w:rsidRPr="0038134B" w:rsidRDefault="0038134B" w:rsidP="0038134B">
      <w:pPr>
        <w:spacing w:before="120"/>
        <w:jc w:val="both"/>
        <w:rPr>
          <w:rFonts w:ascii="Times New Roman" w:hAnsi="Times New Roman" w:cs="Times New Roman"/>
          <w:sz w:val="28"/>
          <w:szCs w:val="28"/>
        </w:rPr>
      </w:pPr>
      <w:r w:rsidRPr="0038134B">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keepNext/>
        <w:spacing w:before="840"/>
        <w:ind w:right="4536"/>
        <w:rPr>
          <w:rFonts w:ascii="Times New Roman" w:hAnsi="Times New Roman" w:cs="Times New Roman"/>
          <w:sz w:val="28"/>
          <w:szCs w:val="28"/>
        </w:rPr>
      </w:pPr>
    </w:p>
    <w:p w:rsidR="0038134B" w:rsidRPr="0038134B" w:rsidRDefault="0038134B" w:rsidP="0038134B">
      <w:pPr>
        <w:keepNext/>
        <w:pBdr>
          <w:top w:val="single" w:sz="4" w:space="1" w:color="auto"/>
        </w:pBdr>
        <w:ind w:right="4535"/>
        <w:rPr>
          <w:rFonts w:ascii="Times New Roman" w:hAnsi="Times New Roman" w:cs="Times New Roman"/>
          <w:sz w:val="28"/>
          <w:szCs w:val="28"/>
        </w:rPr>
      </w:pPr>
    </w:p>
    <w:p w:rsidR="0038134B" w:rsidRPr="0038134B" w:rsidRDefault="0038134B" w:rsidP="0038134B">
      <w:pPr>
        <w:ind w:right="4535"/>
        <w:rPr>
          <w:rFonts w:ascii="Times New Roman" w:hAnsi="Times New Roman" w:cs="Times New Roman"/>
          <w:sz w:val="28"/>
          <w:szCs w:val="28"/>
        </w:rPr>
      </w:pPr>
    </w:p>
    <w:p w:rsidR="0038134B" w:rsidRPr="0038134B" w:rsidRDefault="0038134B" w:rsidP="0038134B">
      <w:pPr>
        <w:pBdr>
          <w:top w:val="single" w:sz="4" w:space="1" w:color="auto"/>
        </w:pBdr>
        <w:ind w:right="4535"/>
        <w:jc w:val="center"/>
        <w:rPr>
          <w:rFonts w:ascii="Times New Roman" w:hAnsi="Times New Roman" w:cs="Times New Roman"/>
          <w:sz w:val="28"/>
          <w:szCs w:val="28"/>
        </w:rPr>
      </w:pPr>
      <w:r w:rsidRPr="0038134B">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8134B" w:rsidRPr="0038134B" w:rsidRDefault="0038134B" w:rsidP="0038134B">
      <w:pPr>
        <w:spacing w:before="120"/>
        <w:ind w:left="5954"/>
        <w:jc w:val="center"/>
        <w:rPr>
          <w:rFonts w:ascii="Times New Roman" w:hAnsi="Times New Roman" w:cs="Times New Roman"/>
          <w:sz w:val="28"/>
          <w:szCs w:val="28"/>
        </w:rPr>
      </w:pPr>
    </w:p>
    <w:p w:rsidR="0038134B" w:rsidRPr="0038134B" w:rsidRDefault="0038134B" w:rsidP="0038134B">
      <w:pPr>
        <w:pBdr>
          <w:top w:val="single" w:sz="4" w:space="1" w:color="auto"/>
        </w:pBdr>
        <w:ind w:left="5954"/>
        <w:jc w:val="center"/>
        <w:rPr>
          <w:rFonts w:ascii="Times New Roman" w:hAnsi="Times New Roman" w:cs="Times New Roman"/>
          <w:sz w:val="28"/>
          <w:szCs w:val="28"/>
        </w:rPr>
      </w:pPr>
      <w:r w:rsidRPr="0038134B">
        <w:rPr>
          <w:rFonts w:ascii="Times New Roman" w:hAnsi="Times New Roman" w:cs="Times New Roman"/>
          <w:sz w:val="28"/>
          <w:szCs w:val="28"/>
        </w:rPr>
        <w:t>(подпись, заверенная печатью)</w:t>
      </w:r>
    </w:p>
    <w:p w:rsidR="0038134B" w:rsidRPr="0038134B" w:rsidRDefault="0038134B" w:rsidP="0038134B">
      <w:pPr>
        <w:spacing w:before="120"/>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proofErr w:type="gramStart"/>
      <w:r w:rsidRPr="0038134B">
        <w:rPr>
          <w:rFonts w:ascii="Times New Roman" w:hAnsi="Times New Roman" w:cs="Times New Roman"/>
          <w:sz w:val="28"/>
          <w:szCs w:val="28"/>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8134B" w:rsidRPr="0038134B" w:rsidRDefault="0038134B" w:rsidP="0038134B">
      <w:pPr>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ind w:left="2940"/>
        <w:jc w:val="both"/>
        <w:rPr>
          <w:rFonts w:ascii="Times New Roman" w:hAnsi="Times New Roman" w:cs="Times New Roman"/>
          <w:sz w:val="28"/>
          <w:szCs w:val="28"/>
        </w:rPr>
      </w:pPr>
    </w:p>
    <w:p w:rsidR="0038134B" w:rsidRPr="0038134B" w:rsidRDefault="0038134B" w:rsidP="0038134B">
      <w:pPr>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Приложение № 5</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В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прокуратуры)</w:t>
      </w:r>
    </w:p>
    <w:p w:rsidR="0038134B" w:rsidRPr="0038134B" w:rsidRDefault="0038134B" w:rsidP="0038134B">
      <w:pPr>
        <w:tabs>
          <w:tab w:val="center" w:pos="8080"/>
          <w:tab w:val="left" w:pos="10206"/>
        </w:tabs>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от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 с указанием юридического адреса)</w:t>
      </w: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spacing w:before="480"/>
        <w:jc w:val="center"/>
        <w:rPr>
          <w:rFonts w:ascii="Times New Roman" w:hAnsi="Times New Roman" w:cs="Times New Roman"/>
          <w:b/>
          <w:bCs/>
          <w:sz w:val="28"/>
          <w:szCs w:val="28"/>
        </w:rPr>
      </w:pPr>
      <w:r w:rsidRPr="0038134B">
        <w:rPr>
          <w:rFonts w:ascii="Times New Roman" w:hAnsi="Times New Roman" w:cs="Times New Roman"/>
          <w:b/>
          <w:bCs/>
          <w:sz w:val="28"/>
          <w:szCs w:val="28"/>
        </w:rPr>
        <w:t>ЗАЯВЛЕНИЕ</w:t>
      </w:r>
      <w:r w:rsidRPr="0038134B">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8134B" w:rsidRPr="0038134B" w:rsidRDefault="0038134B" w:rsidP="0038134B">
      <w:pPr>
        <w:spacing w:before="360"/>
        <w:jc w:val="both"/>
        <w:rPr>
          <w:rFonts w:ascii="Times New Roman" w:hAnsi="Times New Roman" w:cs="Times New Roman"/>
          <w:sz w:val="28"/>
          <w:szCs w:val="28"/>
        </w:rPr>
      </w:pPr>
      <w:r w:rsidRPr="0038134B">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8134B" w:rsidRPr="0038134B" w:rsidRDefault="0038134B" w:rsidP="0038134B">
      <w:pPr>
        <w:spacing w:after="0" w:line="240" w:lineRule="auto"/>
        <w:jc w:val="both"/>
        <w:rPr>
          <w:rFonts w:ascii="Times New Roman" w:hAnsi="Times New Roman" w:cs="Times New Roman"/>
          <w:sz w:val="28"/>
          <w:szCs w:val="28"/>
        </w:rPr>
      </w:pPr>
      <w:proofErr w:type="gramStart"/>
      <w:r w:rsidRPr="0038134B">
        <w:rPr>
          <w:rFonts w:ascii="Times New Roman" w:hAnsi="Times New Roman" w:cs="Times New Roman"/>
          <w:sz w:val="28"/>
          <w:szCs w:val="28"/>
        </w:rPr>
        <w:t>осуществляющего</w:t>
      </w:r>
      <w:proofErr w:type="gramEnd"/>
      <w:r w:rsidRPr="0038134B">
        <w:rPr>
          <w:rFonts w:ascii="Times New Roman" w:hAnsi="Times New Roman" w:cs="Times New Roman"/>
          <w:sz w:val="28"/>
          <w:szCs w:val="28"/>
        </w:rPr>
        <w:t xml:space="preserve"> предпринимательскую деятельность по адресу: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2. Основание проведения проверки:</w:t>
      </w: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pBdr>
          <w:top w:val="single" w:sz="4" w:space="1" w:color="auto"/>
        </w:pBdr>
        <w:jc w:val="center"/>
        <w:rPr>
          <w:rFonts w:ascii="Times New Roman" w:hAnsi="Times New Roman" w:cs="Times New Roman"/>
          <w:sz w:val="28"/>
          <w:szCs w:val="28"/>
        </w:rPr>
      </w:pPr>
      <w:r w:rsidRPr="0038134B">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w:t>
      </w:r>
      <w:r w:rsidRPr="0038134B">
        <w:rPr>
          <w:rFonts w:ascii="Times New Roman" w:hAnsi="Times New Roman" w:cs="Times New Roman"/>
          <w:sz w:val="28"/>
          <w:szCs w:val="28"/>
        </w:rPr>
        <w:br/>
        <w:t>и муниципального контроля”)</w:t>
      </w:r>
    </w:p>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38134B" w:rsidRPr="0038134B" w:rsidTr="005F733D">
        <w:tc>
          <w:tcPr>
            <w:tcW w:w="170"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97"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738" w:type="dxa"/>
            <w:vAlign w:val="bottom"/>
            <w:hideMark/>
          </w:tcPr>
          <w:p w:rsidR="0038134B" w:rsidRPr="0038134B" w:rsidRDefault="0038134B" w:rsidP="005F733D">
            <w:pPr>
              <w:ind w:left="57"/>
              <w:rPr>
                <w:rFonts w:ascii="Times New Roman" w:hAnsi="Times New Roman" w:cs="Times New Roman"/>
                <w:sz w:val="28"/>
                <w:szCs w:val="28"/>
              </w:rPr>
            </w:pPr>
            <w:r w:rsidRPr="0038134B">
              <w:rPr>
                <w:rFonts w:ascii="Times New Roman" w:hAnsi="Times New Roman" w:cs="Times New Roman"/>
                <w:sz w:val="28"/>
                <w:szCs w:val="28"/>
              </w:rPr>
              <w:t>года.</w:t>
            </w:r>
          </w:p>
        </w:tc>
      </w:tr>
    </w:tbl>
    <w:p w:rsidR="0038134B" w:rsidRPr="0038134B" w:rsidRDefault="0038134B" w:rsidP="0038134B">
      <w:pPr>
        <w:spacing w:before="240"/>
        <w:rPr>
          <w:rFonts w:ascii="Times New Roman" w:hAnsi="Times New Roman" w:cs="Times New Roman"/>
          <w:sz w:val="28"/>
          <w:szCs w:val="28"/>
        </w:rPr>
      </w:pPr>
      <w:r w:rsidRPr="0038134B">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38134B" w:rsidRPr="0038134B" w:rsidTr="005F733D">
        <w:tc>
          <w:tcPr>
            <w:tcW w:w="170"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97"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738" w:type="dxa"/>
            <w:vAlign w:val="bottom"/>
            <w:hideMark/>
          </w:tcPr>
          <w:p w:rsidR="0038134B" w:rsidRPr="0038134B" w:rsidRDefault="0038134B" w:rsidP="005F733D">
            <w:pPr>
              <w:ind w:left="57"/>
              <w:rPr>
                <w:rFonts w:ascii="Times New Roman" w:hAnsi="Times New Roman" w:cs="Times New Roman"/>
                <w:sz w:val="28"/>
                <w:szCs w:val="28"/>
              </w:rPr>
            </w:pPr>
            <w:r w:rsidRPr="0038134B">
              <w:rPr>
                <w:rFonts w:ascii="Times New Roman" w:hAnsi="Times New Roman" w:cs="Times New Roman"/>
                <w:sz w:val="28"/>
                <w:szCs w:val="28"/>
              </w:rPr>
              <w:t>года.</w:t>
            </w:r>
          </w:p>
        </w:tc>
      </w:tr>
    </w:tbl>
    <w:p w:rsidR="0038134B" w:rsidRPr="0038134B" w:rsidRDefault="0038134B" w:rsidP="0038134B">
      <w:pPr>
        <w:ind w:left="284" w:right="283"/>
        <w:jc w:val="center"/>
        <w:rPr>
          <w:rFonts w:ascii="Times New Roman" w:hAnsi="Times New Roman" w:cs="Times New Roman"/>
          <w:sz w:val="28"/>
          <w:szCs w:val="28"/>
        </w:rPr>
      </w:pPr>
      <w:r w:rsidRPr="0038134B">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8134B">
          <w:rPr>
            <w:rFonts w:ascii="Times New Roman" w:hAnsi="Times New Roman" w:cs="Times New Roman"/>
            <w:sz w:val="28"/>
            <w:szCs w:val="28"/>
          </w:rPr>
          <w:t>2008 г</w:t>
        </w:r>
      </w:smartTag>
      <w:r w:rsidRPr="0038134B">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34B" w:rsidRPr="0038134B" w:rsidRDefault="0038134B" w:rsidP="0038134B">
      <w:pPr>
        <w:ind w:left="284" w:right="283"/>
        <w:jc w:val="center"/>
        <w:rPr>
          <w:rFonts w:ascii="Times New Roman" w:hAnsi="Times New Roman" w:cs="Times New Roman"/>
          <w:sz w:val="28"/>
          <w:szCs w:val="28"/>
        </w:rPr>
      </w:pPr>
      <w:r w:rsidRPr="0038134B">
        <w:rPr>
          <w:rFonts w:ascii="Times New Roman" w:hAnsi="Times New Roman" w:cs="Times New Roman"/>
          <w:sz w:val="28"/>
          <w:szCs w:val="28"/>
        </w:rPr>
        <w:lastRenderedPageBreak/>
        <w:t xml:space="preserve">Приложения:  </w:t>
      </w:r>
    </w:p>
    <w:p w:rsidR="0038134B" w:rsidRPr="0038134B" w:rsidRDefault="0038134B" w:rsidP="0038134B">
      <w:pPr>
        <w:pBdr>
          <w:top w:val="single" w:sz="4" w:space="1" w:color="auto"/>
        </w:pBdr>
        <w:ind w:left="1503"/>
        <w:rPr>
          <w:rFonts w:ascii="Times New Roman" w:hAnsi="Times New Roman" w:cs="Times New Roman"/>
          <w:sz w:val="28"/>
          <w:szCs w:val="28"/>
        </w:rPr>
      </w:pPr>
    </w:p>
    <w:p w:rsidR="0038134B" w:rsidRPr="0038134B" w:rsidRDefault="0038134B" w:rsidP="0038134B">
      <w:pPr>
        <w:ind w:left="1503"/>
        <w:rPr>
          <w:rFonts w:ascii="Times New Roman" w:hAnsi="Times New Roman" w:cs="Times New Roman"/>
          <w:sz w:val="28"/>
          <w:szCs w:val="28"/>
        </w:rPr>
      </w:pPr>
    </w:p>
    <w:p w:rsidR="0038134B" w:rsidRPr="0038134B" w:rsidRDefault="0038134B" w:rsidP="0038134B">
      <w:pPr>
        <w:pBdr>
          <w:top w:val="single" w:sz="4" w:space="1" w:color="auto"/>
        </w:pBdr>
        <w:ind w:left="1503"/>
        <w:rPr>
          <w:rFonts w:ascii="Times New Roman" w:hAnsi="Times New Roman" w:cs="Times New Roman"/>
          <w:sz w:val="28"/>
          <w:szCs w:val="28"/>
        </w:rPr>
      </w:pPr>
    </w:p>
    <w:p w:rsidR="0038134B" w:rsidRPr="0038134B" w:rsidRDefault="0038134B" w:rsidP="0038134B">
      <w:pPr>
        <w:ind w:left="1503"/>
        <w:rPr>
          <w:rFonts w:ascii="Times New Roman" w:hAnsi="Times New Roman" w:cs="Times New Roman"/>
          <w:sz w:val="28"/>
          <w:szCs w:val="28"/>
        </w:rPr>
      </w:pPr>
    </w:p>
    <w:p w:rsidR="0038134B" w:rsidRPr="0038134B" w:rsidRDefault="0038134B" w:rsidP="0038134B">
      <w:pPr>
        <w:pBdr>
          <w:top w:val="single" w:sz="4" w:space="1" w:color="auto"/>
        </w:pBdr>
        <w:spacing w:after="80"/>
        <w:ind w:left="1503"/>
        <w:jc w:val="center"/>
        <w:rPr>
          <w:rFonts w:ascii="Times New Roman" w:hAnsi="Times New Roman" w:cs="Times New Roman"/>
          <w:sz w:val="28"/>
          <w:szCs w:val="28"/>
        </w:rPr>
      </w:pPr>
      <w:proofErr w:type="gramStart"/>
      <w:r w:rsidRPr="0038134B">
        <w:rPr>
          <w:rFonts w:ascii="Times New Roman" w:hAnsi="Times New Roman" w:cs="Times New Roman"/>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8134B">
        <w:rPr>
          <w:rFonts w:ascii="Times New Roman" w:hAnsi="Times New Roman" w:cs="Times New Roman"/>
          <w:sz w:val="28"/>
          <w:szCs w:val="28"/>
        </w:rPr>
        <w:t xml:space="preserve"> </w:t>
      </w:r>
      <w:proofErr w:type="gramStart"/>
      <w:r w:rsidRPr="0038134B">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38134B" w:rsidRPr="0038134B" w:rsidTr="005F733D">
        <w:tc>
          <w:tcPr>
            <w:tcW w:w="3856"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12" w:type="dxa"/>
            <w:vAlign w:val="bottom"/>
          </w:tcPr>
          <w:p w:rsidR="0038134B" w:rsidRPr="0038134B" w:rsidRDefault="0038134B" w:rsidP="005F733D">
            <w:pPr>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97" w:type="dxa"/>
            <w:vAlign w:val="bottom"/>
          </w:tcPr>
          <w:p w:rsidR="0038134B" w:rsidRPr="0038134B" w:rsidRDefault="0038134B" w:rsidP="005F733D">
            <w:pP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r>
      <w:tr w:rsidR="0038134B" w:rsidRPr="0038134B" w:rsidTr="005F733D">
        <w:tc>
          <w:tcPr>
            <w:tcW w:w="3856" w:type="dxa"/>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(наименование должностного лица)</w:t>
            </w:r>
          </w:p>
        </w:tc>
        <w:tc>
          <w:tcPr>
            <w:tcW w:w="312" w:type="dxa"/>
          </w:tcPr>
          <w:p w:rsidR="0038134B" w:rsidRPr="0038134B" w:rsidRDefault="0038134B" w:rsidP="005F733D">
            <w:pPr>
              <w:rPr>
                <w:rFonts w:ascii="Times New Roman" w:hAnsi="Times New Roman" w:cs="Times New Roman"/>
                <w:sz w:val="28"/>
                <w:szCs w:val="28"/>
              </w:rPr>
            </w:pPr>
          </w:p>
        </w:tc>
        <w:tc>
          <w:tcPr>
            <w:tcW w:w="2084" w:type="dxa"/>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(подпись)</w:t>
            </w:r>
          </w:p>
        </w:tc>
        <w:tc>
          <w:tcPr>
            <w:tcW w:w="297" w:type="dxa"/>
          </w:tcPr>
          <w:p w:rsidR="0038134B" w:rsidRPr="0038134B" w:rsidRDefault="0038134B" w:rsidP="005F733D">
            <w:pPr>
              <w:rPr>
                <w:rFonts w:ascii="Times New Roman" w:hAnsi="Times New Roman" w:cs="Times New Roman"/>
                <w:sz w:val="28"/>
                <w:szCs w:val="28"/>
              </w:rPr>
            </w:pPr>
          </w:p>
        </w:tc>
        <w:tc>
          <w:tcPr>
            <w:tcW w:w="3402" w:type="dxa"/>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w:t>
            </w:r>
            <w:r w:rsidRPr="0038134B">
              <w:rPr>
                <w:rFonts w:ascii="Times New Roman" w:hAnsi="Times New Roman" w:cs="Times New Roman"/>
                <w:sz w:val="28"/>
                <w:szCs w:val="28"/>
              </w:rPr>
              <w:br/>
              <w:t>(в случае, если имеется))</w:t>
            </w:r>
          </w:p>
        </w:tc>
      </w:tr>
    </w:tbl>
    <w:p w:rsidR="0038134B" w:rsidRPr="0038134B" w:rsidRDefault="0038134B" w:rsidP="0038134B">
      <w:pPr>
        <w:spacing w:before="120"/>
        <w:ind w:left="567"/>
        <w:rPr>
          <w:rFonts w:ascii="Times New Roman" w:hAnsi="Times New Roman" w:cs="Times New Roman"/>
          <w:sz w:val="28"/>
          <w:szCs w:val="28"/>
        </w:rPr>
      </w:pPr>
      <w:r w:rsidRPr="0038134B">
        <w:rPr>
          <w:rFonts w:ascii="Times New Roman" w:hAnsi="Times New Roman" w:cs="Times New Roman"/>
          <w:sz w:val="28"/>
          <w:szCs w:val="28"/>
        </w:rPr>
        <w:t>М.П.</w:t>
      </w:r>
    </w:p>
    <w:p w:rsidR="0038134B" w:rsidRPr="0038134B" w:rsidRDefault="0038134B" w:rsidP="0038134B">
      <w:pPr>
        <w:spacing w:before="240"/>
        <w:ind w:firstLine="567"/>
        <w:rPr>
          <w:rFonts w:ascii="Times New Roman" w:hAnsi="Times New Roman" w:cs="Times New Roman"/>
          <w:sz w:val="28"/>
          <w:szCs w:val="28"/>
        </w:rPr>
      </w:pPr>
      <w:r w:rsidRPr="0038134B">
        <w:rPr>
          <w:rFonts w:ascii="Times New Roman" w:hAnsi="Times New Roman" w:cs="Times New Roman"/>
          <w:sz w:val="28"/>
          <w:szCs w:val="28"/>
        </w:rPr>
        <w:t xml:space="preserve">Дата и время составления документа:  </w:t>
      </w:r>
    </w:p>
    <w:p w:rsidR="0038134B" w:rsidRPr="0038134B" w:rsidRDefault="0038134B" w:rsidP="0038134B">
      <w:pPr>
        <w:pBdr>
          <w:top w:val="single" w:sz="4" w:space="1" w:color="auto"/>
        </w:pBdr>
        <w:ind w:left="4593"/>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rPr>
          <w:rFonts w:ascii="Times New Roman" w:hAnsi="Times New Roman" w:cs="Times New Roman"/>
          <w:sz w:val="28"/>
          <w:szCs w:val="28"/>
        </w:rPr>
      </w:pPr>
    </w:p>
    <w:p w:rsidR="0038134B" w:rsidRPr="0038134B" w:rsidRDefault="0038134B" w:rsidP="0038134B">
      <w:pPr>
        <w:jc w:val="center"/>
        <w:rPr>
          <w:rFonts w:ascii="Times New Roman" w:hAnsi="Times New Roman" w:cs="Times New Roman"/>
          <w:color w:val="000000"/>
          <w:sz w:val="28"/>
          <w:szCs w:val="28"/>
        </w:rPr>
      </w:pPr>
      <w:r w:rsidRPr="0038134B">
        <w:rPr>
          <w:rFonts w:ascii="Times New Roman" w:hAnsi="Times New Roman" w:cs="Times New Roman"/>
          <w:color w:val="000000"/>
          <w:sz w:val="28"/>
          <w:szCs w:val="28"/>
        </w:rPr>
        <w:t xml:space="preserve">                                                                                            Приложение № 6</w:t>
      </w:r>
    </w:p>
    <w:p w:rsidR="0038134B" w:rsidRPr="0038134B" w:rsidRDefault="0038134B" w:rsidP="0038134B">
      <w:pPr>
        <w:spacing w:after="120"/>
        <w:jc w:val="right"/>
        <w:rPr>
          <w:rFonts w:ascii="Times New Roman" w:hAnsi="Times New Roman" w:cs="Times New Roman"/>
          <w:sz w:val="28"/>
          <w:szCs w:val="28"/>
        </w:rPr>
      </w:pPr>
      <w:r w:rsidRPr="0038134B">
        <w:rPr>
          <w:rFonts w:ascii="Times New Roman" w:hAnsi="Times New Roman" w:cs="Times New Roman"/>
          <w:sz w:val="28"/>
          <w:szCs w:val="28"/>
        </w:rPr>
        <w:t>(в ред. Приказа Минэкономразвития РФ</w:t>
      </w:r>
      <w:r w:rsidRPr="0038134B">
        <w:rPr>
          <w:rFonts w:ascii="Times New Roman" w:hAnsi="Times New Roman" w:cs="Times New Roman"/>
          <w:sz w:val="28"/>
          <w:szCs w:val="28"/>
        </w:rPr>
        <w:br/>
        <w:t>от 30.09.2011 № 532)</w:t>
      </w:r>
    </w:p>
    <w:p w:rsidR="0038134B" w:rsidRPr="0038134B" w:rsidRDefault="0038134B" w:rsidP="0038134B">
      <w:pPr>
        <w:jc w:val="right"/>
        <w:rPr>
          <w:rFonts w:ascii="Times New Roman" w:hAnsi="Times New Roman" w:cs="Times New Roman"/>
          <w:sz w:val="28"/>
          <w:szCs w:val="28"/>
        </w:rPr>
      </w:pPr>
      <w:r w:rsidRPr="0038134B">
        <w:rPr>
          <w:rFonts w:ascii="Times New Roman" w:hAnsi="Times New Roman" w:cs="Times New Roman"/>
          <w:sz w:val="28"/>
          <w:szCs w:val="28"/>
        </w:rPr>
        <w:t>(Типовая форма)</w:t>
      </w:r>
    </w:p>
    <w:p w:rsidR="0038134B" w:rsidRPr="0038134B" w:rsidRDefault="0038134B" w:rsidP="0038134B">
      <w:pPr>
        <w:pBdr>
          <w:top w:val="single" w:sz="4" w:space="1" w:color="auto"/>
        </w:pBdr>
        <w:spacing w:after="360"/>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38134B" w:rsidRPr="0038134B" w:rsidTr="005F733D">
        <w:tc>
          <w:tcPr>
            <w:tcW w:w="3402"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3742" w:type="dxa"/>
            <w:vAlign w:val="bottom"/>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 xml:space="preserve">                                                           «                                                              </w:t>
            </w:r>
          </w:p>
        </w:tc>
        <w:tc>
          <w:tcPr>
            <w:tcW w:w="397"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255" w:type="dxa"/>
            <w:vAlign w:val="bottom"/>
            <w:hideMark/>
          </w:tcPr>
          <w:p w:rsidR="0038134B" w:rsidRPr="0038134B" w:rsidRDefault="0038134B" w:rsidP="005F733D">
            <w:pPr>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c>
          <w:tcPr>
            <w:tcW w:w="369" w:type="dxa"/>
            <w:vAlign w:val="bottom"/>
            <w:hideMark/>
          </w:tcPr>
          <w:p w:rsidR="0038134B" w:rsidRPr="0038134B" w:rsidRDefault="0038134B" w:rsidP="005F733D">
            <w:pPr>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5F733D">
            <w:pPr>
              <w:rPr>
                <w:rFonts w:ascii="Times New Roman" w:hAnsi="Times New Roman" w:cs="Times New Roman"/>
                <w:sz w:val="28"/>
                <w:szCs w:val="28"/>
              </w:rPr>
            </w:pPr>
          </w:p>
        </w:tc>
        <w:tc>
          <w:tcPr>
            <w:tcW w:w="340" w:type="dxa"/>
            <w:gridSpan w:val="2"/>
            <w:vAlign w:val="bottom"/>
            <w:hideMark/>
          </w:tcPr>
          <w:p w:rsidR="0038134B" w:rsidRPr="0038134B" w:rsidRDefault="0038134B" w:rsidP="005F733D">
            <w:pPr>
              <w:ind w:left="57"/>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r w:rsidR="0038134B" w:rsidRPr="0038134B" w:rsidTr="005F733D">
        <w:trPr>
          <w:gridAfter w:val="1"/>
          <w:wAfter w:w="58" w:type="dxa"/>
          <w:cantSplit/>
        </w:trPr>
        <w:tc>
          <w:tcPr>
            <w:tcW w:w="3402" w:type="dxa"/>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(место составления акта)</w:t>
            </w:r>
          </w:p>
        </w:tc>
        <w:tc>
          <w:tcPr>
            <w:tcW w:w="3742" w:type="dxa"/>
          </w:tcPr>
          <w:p w:rsidR="0038134B" w:rsidRPr="0038134B" w:rsidRDefault="0038134B" w:rsidP="005F733D">
            <w:pPr>
              <w:rPr>
                <w:rFonts w:ascii="Times New Roman" w:hAnsi="Times New Roman" w:cs="Times New Roman"/>
                <w:sz w:val="28"/>
                <w:szCs w:val="28"/>
              </w:rPr>
            </w:pPr>
          </w:p>
        </w:tc>
        <w:tc>
          <w:tcPr>
            <w:tcW w:w="3090" w:type="dxa"/>
            <w:gridSpan w:val="6"/>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(дата составления акта)</w:t>
            </w:r>
          </w:p>
        </w:tc>
      </w:tr>
    </w:tbl>
    <w:p w:rsidR="0038134B" w:rsidRPr="0038134B" w:rsidRDefault="0038134B" w:rsidP="0038134B">
      <w:pPr>
        <w:ind w:left="7144"/>
        <w:jc w:val="center"/>
        <w:rPr>
          <w:rFonts w:ascii="Times New Roman" w:hAnsi="Times New Roman" w:cs="Times New Roman"/>
          <w:sz w:val="28"/>
          <w:szCs w:val="28"/>
        </w:rPr>
      </w:pPr>
    </w:p>
    <w:p w:rsidR="0038134B" w:rsidRPr="0038134B" w:rsidRDefault="0038134B" w:rsidP="0038134B">
      <w:pPr>
        <w:pBdr>
          <w:top w:val="single" w:sz="4" w:space="1" w:color="auto"/>
        </w:pBdr>
        <w:ind w:left="7144"/>
        <w:jc w:val="center"/>
        <w:rPr>
          <w:rFonts w:ascii="Times New Roman" w:hAnsi="Times New Roman" w:cs="Times New Roman"/>
          <w:sz w:val="28"/>
          <w:szCs w:val="28"/>
        </w:rPr>
      </w:pPr>
      <w:r w:rsidRPr="0038134B">
        <w:rPr>
          <w:rFonts w:ascii="Times New Roman" w:hAnsi="Times New Roman" w:cs="Times New Roman"/>
          <w:sz w:val="28"/>
          <w:szCs w:val="28"/>
        </w:rPr>
        <w:lastRenderedPageBreak/>
        <w:t>(время составления акта)</w:t>
      </w: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Default="0038134B" w:rsidP="0038134B">
      <w:pPr>
        <w:spacing w:before="240" w:after="80"/>
        <w:jc w:val="center"/>
        <w:rPr>
          <w:rFonts w:ascii="Times New Roman" w:hAnsi="Times New Roman" w:cs="Times New Roman"/>
          <w:b/>
          <w:bCs/>
          <w:sz w:val="28"/>
          <w:szCs w:val="28"/>
        </w:rPr>
      </w:pPr>
    </w:p>
    <w:p w:rsidR="0038134B" w:rsidRPr="0038134B" w:rsidRDefault="0038134B" w:rsidP="0038134B">
      <w:pPr>
        <w:spacing w:before="240" w:after="80"/>
        <w:jc w:val="center"/>
        <w:rPr>
          <w:rFonts w:ascii="Times New Roman" w:hAnsi="Times New Roman" w:cs="Times New Roman"/>
          <w:b/>
          <w:bCs/>
          <w:sz w:val="28"/>
          <w:szCs w:val="28"/>
        </w:rPr>
      </w:pPr>
      <w:r w:rsidRPr="0038134B">
        <w:rPr>
          <w:rFonts w:ascii="Times New Roman" w:hAnsi="Times New Roman" w:cs="Times New Roman"/>
          <w:b/>
          <w:bCs/>
          <w:sz w:val="28"/>
          <w:szCs w:val="28"/>
        </w:rPr>
        <w:t>АКТ ПРОВЕРКИ</w:t>
      </w:r>
      <w:r w:rsidRPr="0038134B">
        <w:rPr>
          <w:rFonts w:ascii="Times New Roman" w:hAnsi="Times New Roman" w:cs="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38134B" w:rsidRPr="0038134B" w:rsidTr="005F733D">
        <w:trPr>
          <w:jc w:val="center"/>
        </w:trPr>
        <w:tc>
          <w:tcPr>
            <w:tcW w:w="362" w:type="dxa"/>
            <w:vAlign w:val="bottom"/>
            <w:hideMark/>
          </w:tcPr>
          <w:p w:rsidR="0038134B" w:rsidRPr="0038134B" w:rsidRDefault="0038134B" w:rsidP="005F733D">
            <w:pPr>
              <w:ind w:right="57"/>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5F733D">
            <w:pPr>
              <w:jc w:val="center"/>
              <w:rPr>
                <w:rFonts w:ascii="Times New Roman" w:hAnsi="Times New Roman" w:cs="Times New Roman"/>
                <w:sz w:val="28"/>
                <w:szCs w:val="28"/>
              </w:rPr>
            </w:pPr>
          </w:p>
        </w:tc>
      </w:tr>
    </w:tbl>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 адресу/адресам: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(место проведения проверки)</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На основании: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(вид документа с указанием реквизитов (номер, дата))</w:t>
      </w:r>
    </w:p>
    <w:p w:rsidR="0038134B" w:rsidRPr="0038134B" w:rsidRDefault="0038134B" w:rsidP="0038134B">
      <w:pPr>
        <w:tabs>
          <w:tab w:val="center" w:pos="4678"/>
          <w:tab w:val="right" w:pos="10206"/>
        </w:tabs>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была проведена  </w:t>
      </w:r>
      <w:r w:rsidRPr="0038134B">
        <w:rPr>
          <w:rFonts w:ascii="Times New Roman" w:hAnsi="Times New Roman" w:cs="Times New Roman"/>
          <w:sz w:val="28"/>
          <w:szCs w:val="28"/>
        </w:rPr>
        <w:tab/>
      </w:r>
      <w:r w:rsidRPr="0038134B">
        <w:rPr>
          <w:rFonts w:ascii="Times New Roman" w:hAnsi="Times New Roman" w:cs="Times New Roman"/>
          <w:sz w:val="28"/>
          <w:szCs w:val="28"/>
        </w:rPr>
        <w:tab/>
        <w:t>проверка в отношении:</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(плановая/внеплановая, документарная/выездная)</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proofErr w:type="gramStart"/>
      <w:r w:rsidRPr="0038134B">
        <w:rPr>
          <w:rFonts w:ascii="Times New Roman" w:hAnsi="Times New Roman" w:cs="Times New Roman"/>
          <w:sz w:val="28"/>
          <w:szCs w:val="28"/>
        </w:rPr>
        <w:t>(наименование юридического лица, фамилия, имя, отчество (последнее – при наличии)</w:t>
      </w:r>
      <w:r w:rsidRPr="0038134B">
        <w:rPr>
          <w:rFonts w:ascii="Times New Roman" w:hAnsi="Times New Roman" w:cs="Times New Roman"/>
          <w:sz w:val="28"/>
          <w:szCs w:val="28"/>
        </w:rPr>
        <w:br/>
        <w:t>индивидуального предпринимателя)</w:t>
      </w:r>
      <w:proofErr w:type="gramEnd"/>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8134B" w:rsidRPr="0038134B" w:rsidTr="005F733D">
        <w:tc>
          <w:tcPr>
            <w:tcW w:w="187"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510"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964"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807"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bl>
    <w:p w:rsidR="0038134B" w:rsidRPr="0038134B" w:rsidRDefault="0038134B" w:rsidP="0038134B">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8134B" w:rsidRPr="0038134B" w:rsidTr="005F733D">
        <w:tc>
          <w:tcPr>
            <w:tcW w:w="187"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510"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964"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567" w:type="dxa"/>
            <w:vAlign w:val="bottom"/>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807"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bl>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38134B">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w:t>
      </w:r>
      <w:r w:rsidRPr="0038134B">
        <w:rPr>
          <w:rFonts w:ascii="Times New Roman" w:hAnsi="Times New Roman" w:cs="Times New Roman"/>
          <w:sz w:val="28"/>
          <w:szCs w:val="28"/>
        </w:rPr>
        <w:br/>
        <w:t>по нескольким адресам)</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Общая продолжительность проверки: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(рабочих дней/часов)</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Акт составлен: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(наименование органа муниципального контроля)</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С копией распоряжения/приказа о проведении проверки ознакомле</w:t>
      </w:r>
      <w:proofErr w:type="gramStart"/>
      <w:r w:rsidRPr="0038134B">
        <w:rPr>
          <w:rFonts w:ascii="Times New Roman" w:hAnsi="Times New Roman" w:cs="Times New Roman"/>
          <w:sz w:val="28"/>
          <w:szCs w:val="28"/>
        </w:rPr>
        <w:t>н(</w:t>
      </w:r>
      <w:proofErr w:type="gramEnd"/>
      <w:r w:rsidRPr="0038134B">
        <w:rPr>
          <w:rFonts w:ascii="Times New Roman" w:hAnsi="Times New Roman" w:cs="Times New Roman"/>
          <w:sz w:val="28"/>
          <w:szCs w:val="28"/>
        </w:rPr>
        <w:t>ы): (заполняется при проведении выездной проверки)</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(фамилии, инициалы, подпись, дата, время)</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решения прокурора (его заместителя) о согласовании проведения проверки:</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(заполняется в случае необходимости согласования проверки с органами прокуратуры)</w:t>
      </w:r>
    </w:p>
    <w:p w:rsidR="0038134B" w:rsidRPr="0038134B" w:rsidRDefault="0038134B" w:rsidP="0038134B">
      <w:pPr>
        <w:keepNext/>
        <w:spacing w:after="0" w:line="240" w:lineRule="auto"/>
        <w:rPr>
          <w:rFonts w:ascii="Times New Roman" w:hAnsi="Times New Roman" w:cs="Times New Roman"/>
          <w:sz w:val="28"/>
          <w:szCs w:val="28"/>
        </w:rPr>
      </w:pPr>
      <w:r w:rsidRPr="0038134B">
        <w:rPr>
          <w:rFonts w:ascii="Times New Roman" w:hAnsi="Times New Roman" w:cs="Times New Roman"/>
          <w:sz w:val="28"/>
          <w:szCs w:val="28"/>
        </w:rPr>
        <w:t>Лиц</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 xml:space="preserve">а), проводившее проверку:  </w:t>
      </w:r>
    </w:p>
    <w:p w:rsidR="0038134B" w:rsidRPr="0038134B" w:rsidRDefault="0038134B" w:rsidP="0038134B">
      <w:pPr>
        <w:keepNext/>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8134B">
        <w:rPr>
          <w:rFonts w:ascii="Times New Roman" w:hAnsi="Times New Roman" w:cs="Times New Roman"/>
          <w:sz w:val="28"/>
          <w:szCs w:val="28"/>
        </w:rPr>
        <w:br/>
        <w:t>по аккредитации, выдавшего свидетельство)</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При проведении проверки присутствовали: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8134B">
        <w:rPr>
          <w:rFonts w:ascii="Times New Roman" w:hAnsi="Times New Roman" w:cs="Times New Roman"/>
          <w:sz w:val="28"/>
          <w:szCs w:val="28"/>
        </w:rPr>
        <w:br/>
        <w:t>по проверке)</w:t>
      </w:r>
    </w:p>
    <w:p w:rsidR="0038134B" w:rsidRPr="0038134B" w:rsidRDefault="0038134B" w:rsidP="0038134B">
      <w:pPr>
        <w:spacing w:after="0" w:line="240" w:lineRule="auto"/>
        <w:ind w:firstLine="567"/>
        <w:rPr>
          <w:rFonts w:ascii="Times New Roman" w:hAnsi="Times New Roman" w:cs="Times New Roman"/>
          <w:sz w:val="28"/>
          <w:szCs w:val="28"/>
        </w:rPr>
      </w:pPr>
      <w:r w:rsidRPr="0038134B">
        <w:rPr>
          <w:rFonts w:ascii="Times New Roman" w:hAnsi="Times New Roman" w:cs="Times New Roman"/>
          <w:sz w:val="28"/>
          <w:szCs w:val="28"/>
        </w:rPr>
        <w:t>В ходе проведения проверки:</w:t>
      </w: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(с указанием характера нарушений; лиц, допустивших нарушения)</w:t>
      </w: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ind w:firstLine="567"/>
        <w:jc w:val="both"/>
        <w:rPr>
          <w:rFonts w:ascii="Times New Roman" w:hAnsi="Times New Roman" w:cs="Times New Roman"/>
          <w:sz w:val="28"/>
          <w:szCs w:val="28"/>
        </w:rPr>
      </w:pPr>
      <w:r w:rsidRPr="0038134B">
        <w:rPr>
          <w:rFonts w:ascii="Times New Roman" w:hAnsi="Times New Roman" w:cs="Times New Roman"/>
          <w:sz w:val="28"/>
          <w:szCs w:val="28"/>
        </w:rPr>
        <w:t xml:space="preserve">нарушений не выявлено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38134B" w:rsidRPr="0038134B" w:rsidTr="005F733D">
        <w:tc>
          <w:tcPr>
            <w:tcW w:w="3856"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851" w:type="dxa"/>
            <w:vAlign w:val="bottom"/>
          </w:tcPr>
          <w:p w:rsidR="0038134B" w:rsidRPr="0038134B" w:rsidRDefault="0038134B" w:rsidP="0038134B">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r w:rsidR="0038134B" w:rsidRPr="0038134B" w:rsidTr="005F733D">
        <w:tc>
          <w:tcPr>
            <w:tcW w:w="3856"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(подпись </w:t>
            </w:r>
            <w:proofErr w:type="gramStart"/>
            <w:r w:rsidRPr="0038134B">
              <w:rPr>
                <w:rFonts w:ascii="Times New Roman" w:hAnsi="Times New Roman" w:cs="Times New Roman"/>
                <w:sz w:val="28"/>
                <w:szCs w:val="28"/>
              </w:rPr>
              <w:t>проверяющего</w:t>
            </w:r>
            <w:proofErr w:type="gramEnd"/>
            <w:r w:rsidRPr="0038134B">
              <w:rPr>
                <w:rFonts w:ascii="Times New Roman" w:hAnsi="Times New Roman" w:cs="Times New Roman"/>
                <w:sz w:val="28"/>
                <w:szCs w:val="28"/>
              </w:rPr>
              <w:t>)</w:t>
            </w:r>
          </w:p>
        </w:tc>
        <w:tc>
          <w:tcPr>
            <w:tcW w:w="851" w:type="dxa"/>
          </w:tcPr>
          <w:p w:rsidR="0038134B" w:rsidRPr="0038134B" w:rsidRDefault="0038134B" w:rsidP="0038134B">
            <w:pPr>
              <w:spacing w:after="0" w:line="240" w:lineRule="auto"/>
              <w:rPr>
                <w:rFonts w:ascii="Times New Roman" w:hAnsi="Times New Roman" w:cs="Times New Roman"/>
                <w:sz w:val="28"/>
                <w:szCs w:val="28"/>
              </w:rPr>
            </w:pPr>
          </w:p>
        </w:tc>
        <w:tc>
          <w:tcPr>
            <w:tcW w:w="5557"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38134B" w:rsidRPr="0038134B" w:rsidTr="005F733D">
        <w:tc>
          <w:tcPr>
            <w:tcW w:w="3856"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851" w:type="dxa"/>
            <w:vAlign w:val="bottom"/>
          </w:tcPr>
          <w:p w:rsidR="0038134B" w:rsidRPr="0038134B" w:rsidRDefault="0038134B" w:rsidP="0038134B">
            <w:pPr>
              <w:spacing w:after="0" w:line="240" w:lineRule="auto"/>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r>
      <w:tr w:rsidR="0038134B" w:rsidRPr="0038134B" w:rsidTr="005F733D">
        <w:tc>
          <w:tcPr>
            <w:tcW w:w="3856"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 xml:space="preserve">(подпись </w:t>
            </w:r>
            <w:proofErr w:type="gramStart"/>
            <w:r w:rsidRPr="0038134B">
              <w:rPr>
                <w:rFonts w:ascii="Times New Roman" w:hAnsi="Times New Roman" w:cs="Times New Roman"/>
                <w:sz w:val="28"/>
                <w:szCs w:val="28"/>
              </w:rPr>
              <w:t>проверяющего</w:t>
            </w:r>
            <w:proofErr w:type="gramEnd"/>
            <w:r w:rsidRPr="0038134B">
              <w:rPr>
                <w:rFonts w:ascii="Times New Roman" w:hAnsi="Times New Roman" w:cs="Times New Roman"/>
                <w:sz w:val="28"/>
                <w:szCs w:val="28"/>
              </w:rPr>
              <w:t>)</w:t>
            </w:r>
          </w:p>
        </w:tc>
        <w:tc>
          <w:tcPr>
            <w:tcW w:w="851" w:type="dxa"/>
          </w:tcPr>
          <w:p w:rsidR="0038134B" w:rsidRPr="0038134B" w:rsidRDefault="0038134B" w:rsidP="0038134B">
            <w:pPr>
              <w:spacing w:after="0" w:line="240" w:lineRule="auto"/>
              <w:rPr>
                <w:rFonts w:ascii="Times New Roman" w:hAnsi="Times New Roman" w:cs="Times New Roman"/>
                <w:sz w:val="28"/>
                <w:szCs w:val="28"/>
              </w:rPr>
            </w:pPr>
          </w:p>
        </w:tc>
        <w:tc>
          <w:tcPr>
            <w:tcW w:w="5557" w:type="dxa"/>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Прилагаемые к акту документы: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keepNext/>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Подписи лиц, проводивших проверку: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С актом проверки ознакомле</w:t>
      </w:r>
      <w:proofErr w:type="gramStart"/>
      <w:r w:rsidRPr="0038134B">
        <w:rPr>
          <w:rFonts w:ascii="Times New Roman" w:hAnsi="Times New Roman" w:cs="Times New Roman"/>
          <w:sz w:val="28"/>
          <w:szCs w:val="28"/>
        </w:rPr>
        <w:t>н(</w:t>
      </w:r>
      <w:proofErr w:type="gramEnd"/>
      <w:r w:rsidRPr="0038134B">
        <w:rPr>
          <w:rFonts w:ascii="Times New Roman" w:hAnsi="Times New Roman" w:cs="Times New Roman"/>
          <w:sz w:val="28"/>
          <w:szCs w:val="28"/>
        </w:rPr>
        <w:t>а), копию акта со всеми приложениями получил(а):</w:t>
      </w:r>
      <w:r w:rsidRPr="0038134B">
        <w:rPr>
          <w:rFonts w:ascii="Times New Roman" w:hAnsi="Times New Roman" w:cs="Times New Roman"/>
          <w:sz w:val="28"/>
          <w:szCs w:val="28"/>
        </w:rPr>
        <w:br/>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(последнее – при наличии), должность руководителя, иного должностного лица</w:t>
      </w:r>
      <w:r w:rsidRPr="0038134B">
        <w:rPr>
          <w:rFonts w:ascii="Times New Roman" w:hAnsi="Times New Roman" w:cs="Times New Roman"/>
          <w:sz w:val="28"/>
          <w:szCs w:val="28"/>
        </w:rPr>
        <w:br/>
        <w:t>или уполномоченного представителя юридического лица, индивидуального предпринимателя,</w:t>
      </w:r>
      <w:r w:rsidRPr="0038134B">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38134B" w:rsidRPr="0038134B" w:rsidTr="005F733D">
        <w:trPr>
          <w:jc w:val="right"/>
        </w:trPr>
        <w:tc>
          <w:tcPr>
            <w:tcW w:w="170"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255" w:type="dxa"/>
            <w:vAlign w:val="bottom"/>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38134B" w:rsidRPr="0038134B" w:rsidRDefault="0038134B" w:rsidP="0038134B">
            <w:pPr>
              <w:spacing w:after="0" w:line="240" w:lineRule="auto"/>
              <w:jc w:val="center"/>
              <w:rPr>
                <w:rFonts w:ascii="Times New Roman" w:hAnsi="Times New Roman" w:cs="Times New Roman"/>
                <w:sz w:val="28"/>
                <w:szCs w:val="28"/>
              </w:rPr>
            </w:pPr>
          </w:p>
        </w:tc>
        <w:tc>
          <w:tcPr>
            <w:tcW w:w="369" w:type="dxa"/>
            <w:vAlign w:val="bottom"/>
            <w:hideMark/>
          </w:tcPr>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38134B" w:rsidRPr="0038134B" w:rsidRDefault="0038134B" w:rsidP="0038134B">
            <w:pPr>
              <w:spacing w:after="0" w:line="240" w:lineRule="auto"/>
              <w:rPr>
                <w:rFonts w:ascii="Times New Roman" w:hAnsi="Times New Roman" w:cs="Times New Roman"/>
                <w:sz w:val="28"/>
                <w:szCs w:val="28"/>
              </w:rPr>
            </w:pPr>
          </w:p>
        </w:tc>
        <w:tc>
          <w:tcPr>
            <w:tcW w:w="312" w:type="dxa"/>
            <w:vAlign w:val="bottom"/>
            <w:hideMark/>
          </w:tcPr>
          <w:p w:rsidR="0038134B" w:rsidRPr="0038134B" w:rsidRDefault="0038134B" w:rsidP="0038134B">
            <w:pPr>
              <w:spacing w:after="0" w:line="240" w:lineRule="auto"/>
              <w:rPr>
                <w:rFonts w:ascii="Times New Roman" w:hAnsi="Times New Roman" w:cs="Times New Roman"/>
                <w:sz w:val="28"/>
                <w:szCs w:val="28"/>
              </w:rPr>
            </w:pPr>
            <w:proofErr w:type="gramStart"/>
            <w:r w:rsidRPr="0038134B">
              <w:rPr>
                <w:rFonts w:ascii="Times New Roman" w:hAnsi="Times New Roman" w:cs="Times New Roman"/>
                <w:sz w:val="28"/>
                <w:szCs w:val="28"/>
              </w:rPr>
              <w:t>г</w:t>
            </w:r>
            <w:proofErr w:type="gramEnd"/>
            <w:r w:rsidRPr="0038134B">
              <w:rPr>
                <w:rFonts w:ascii="Times New Roman" w:hAnsi="Times New Roman" w:cs="Times New Roman"/>
                <w:sz w:val="28"/>
                <w:szCs w:val="28"/>
              </w:rPr>
              <w:t>.</w:t>
            </w:r>
          </w:p>
        </w:tc>
      </w:tr>
    </w:tbl>
    <w:p w:rsidR="0038134B" w:rsidRPr="0038134B" w:rsidRDefault="0038134B" w:rsidP="0038134B">
      <w:pPr>
        <w:spacing w:after="0" w:line="240" w:lineRule="auto"/>
        <w:jc w:val="center"/>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(подпись)</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Пометка об отказе ознакомления с актом проверки:  </w:t>
      </w:r>
    </w:p>
    <w:p w:rsidR="0038134B" w:rsidRPr="0038134B" w:rsidRDefault="0038134B" w:rsidP="0038134B">
      <w:pPr>
        <w:spacing w:after="0" w:line="240" w:lineRule="auto"/>
        <w:jc w:val="right"/>
        <w:rPr>
          <w:rFonts w:ascii="Times New Roman" w:hAnsi="Times New Roman" w:cs="Times New Roman"/>
          <w:color w:val="000000"/>
          <w:sz w:val="28"/>
          <w:szCs w:val="28"/>
        </w:rPr>
      </w:pPr>
      <w:proofErr w:type="gramStart"/>
      <w:r w:rsidRPr="0038134B">
        <w:rPr>
          <w:rFonts w:ascii="Times New Roman" w:hAnsi="Times New Roman" w:cs="Times New Roman"/>
          <w:sz w:val="28"/>
          <w:szCs w:val="28"/>
        </w:rPr>
        <w:lastRenderedPageBreak/>
        <w:t>(подпись уполномоченного должностного лица (лиц), проводившего проверку</w:t>
      </w:r>
      <w:proofErr w:type="gramEnd"/>
    </w:p>
    <w:p w:rsidR="0038134B" w:rsidRPr="0038134B" w:rsidRDefault="0038134B" w:rsidP="0038134B">
      <w:pPr>
        <w:spacing w:after="0" w:line="240" w:lineRule="auto"/>
        <w:jc w:val="right"/>
        <w:rPr>
          <w:rFonts w:ascii="Times New Roman" w:hAnsi="Times New Roman" w:cs="Times New Roman"/>
          <w:color w:val="000000"/>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spacing w:after="0" w:line="240" w:lineRule="auto"/>
        <w:jc w:val="right"/>
        <w:rPr>
          <w:rFonts w:ascii="Times New Roman" w:hAnsi="Times New Roman" w:cs="Times New Roman"/>
          <w:sz w:val="28"/>
          <w:szCs w:val="28"/>
        </w:rPr>
      </w:pPr>
      <w:r w:rsidRPr="0038134B">
        <w:rPr>
          <w:rFonts w:ascii="Times New Roman" w:hAnsi="Times New Roman" w:cs="Times New Roman"/>
          <w:sz w:val="28"/>
          <w:szCs w:val="28"/>
        </w:rPr>
        <w:t>Приложение № 7</w:t>
      </w:r>
    </w:p>
    <w:p w:rsidR="0038134B" w:rsidRPr="0038134B" w:rsidRDefault="0038134B" w:rsidP="0038134B">
      <w:pPr>
        <w:spacing w:after="0" w:line="240" w:lineRule="auto"/>
        <w:jc w:val="center"/>
        <w:rPr>
          <w:rFonts w:ascii="Times New Roman" w:hAnsi="Times New Roman" w:cs="Times New Roman"/>
          <w:b/>
          <w:bCs/>
          <w:sz w:val="28"/>
          <w:szCs w:val="28"/>
        </w:rPr>
      </w:pPr>
      <w:r w:rsidRPr="0038134B">
        <w:rPr>
          <w:rFonts w:ascii="Times New Roman" w:hAnsi="Times New Roman" w:cs="Times New Roman"/>
          <w:b/>
          <w:bCs/>
          <w:sz w:val="28"/>
          <w:szCs w:val="28"/>
        </w:rPr>
        <w:t>Журнал</w:t>
      </w:r>
      <w:r w:rsidRPr="0038134B">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муниципального контроля</w:t>
      </w: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(дата начала ведения Журнала)</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lastRenderedPageBreak/>
        <w:t>(наименование юридического лица/фамилия, имя, отчество (в случае, если имеется)</w:t>
      </w:r>
      <w:r w:rsidRPr="0038134B">
        <w:rPr>
          <w:rFonts w:ascii="Times New Roman" w:hAnsi="Times New Roman" w:cs="Times New Roman"/>
          <w:sz w:val="28"/>
          <w:szCs w:val="28"/>
        </w:rPr>
        <w:br/>
        <w:t>индивидуального предпринимателя)</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proofErr w:type="gramStart"/>
      <w:r w:rsidRPr="0038134B">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Ответственное лицо:  </w:t>
      </w: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должность лица (лиц), ответственного</w:t>
      </w:r>
      <w:r w:rsidRPr="0038134B">
        <w:rPr>
          <w:rFonts w:ascii="Times New Roman" w:hAnsi="Times New Roman" w:cs="Times New Roman"/>
          <w:sz w:val="28"/>
          <w:szCs w:val="28"/>
        </w:rPr>
        <w:br/>
        <w:t>за ведение журнала учета проверок)</w:t>
      </w: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rPr>
          <w:rFonts w:ascii="Times New Roman" w:hAnsi="Times New Roman" w:cs="Times New Roman"/>
          <w:sz w:val="28"/>
          <w:szCs w:val="28"/>
        </w:rPr>
      </w:pPr>
    </w:p>
    <w:p w:rsidR="0038134B" w:rsidRPr="0038134B" w:rsidRDefault="0038134B" w:rsidP="0038134B">
      <w:pPr>
        <w:spacing w:after="0" w:line="240" w:lineRule="auto"/>
        <w:rPr>
          <w:rFonts w:ascii="Times New Roman" w:hAnsi="Times New Roman" w:cs="Times New Roman"/>
          <w:sz w:val="28"/>
          <w:szCs w:val="28"/>
        </w:rPr>
      </w:pP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 xml:space="preserve">Подпись:  </w:t>
      </w:r>
    </w:p>
    <w:p w:rsidR="0038134B" w:rsidRPr="0038134B" w:rsidRDefault="0038134B" w:rsidP="0038134B">
      <w:pPr>
        <w:pBdr>
          <w:top w:val="single" w:sz="4" w:space="1" w:color="auto"/>
        </w:pBd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М.П.</w:t>
      </w: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p>
    <w:p w:rsidR="0038134B" w:rsidRPr="0038134B" w:rsidRDefault="0038134B" w:rsidP="0038134B">
      <w:pPr>
        <w:spacing w:after="0" w:line="240" w:lineRule="auto"/>
        <w:jc w:val="center"/>
        <w:rPr>
          <w:rFonts w:ascii="Times New Roman" w:hAnsi="Times New Roman" w:cs="Times New Roman"/>
          <w:b/>
          <w:bCs/>
          <w:sz w:val="28"/>
          <w:szCs w:val="28"/>
        </w:rPr>
      </w:pPr>
      <w:r w:rsidRPr="0038134B">
        <w:rPr>
          <w:rFonts w:ascii="Times New Roman" w:hAnsi="Times New Roman" w:cs="Times New Roman"/>
          <w:b/>
          <w:bCs/>
          <w:sz w:val="28"/>
          <w:szCs w:val="28"/>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1</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rPr>
                <w:rFonts w:ascii="Times New Roman" w:hAnsi="Times New Roman" w:cs="Times New Roman"/>
                <w:sz w:val="28"/>
                <w:szCs w:val="28"/>
              </w:rPr>
            </w:pPr>
            <w:r w:rsidRPr="0038134B">
              <w:rPr>
                <w:rFonts w:ascii="Times New Roman" w:hAnsi="Times New Roman" w:cs="Times New Roman"/>
                <w:sz w:val="28"/>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2</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38134B">
              <w:rPr>
                <w:rFonts w:ascii="Times New Roman" w:hAnsi="Times New Roman" w:cs="Times New Roman"/>
                <w:sz w:val="28"/>
                <w:szCs w:val="28"/>
              </w:rPr>
              <w:t>микропредприятий</w:t>
            </w:r>
            <w:proofErr w:type="spellEnd"/>
            <w:r w:rsidRPr="0038134B">
              <w:rPr>
                <w:rFonts w:ascii="Times New Roman" w:hAnsi="Times New Roman" w:cs="Times New Roman"/>
                <w:sz w:val="28"/>
                <w:szCs w:val="28"/>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3</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4</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5</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6</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Вид проверки (плановая или внеплановая):</w:t>
            </w:r>
            <w:r w:rsidRPr="0038134B">
              <w:rPr>
                <w:rFonts w:ascii="Times New Roman" w:hAnsi="Times New Roman" w:cs="Times New Roman"/>
                <w:sz w:val="28"/>
                <w:szCs w:val="28"/>
              </w:rPr>
              <w:br/>
              <w:t>в отношении плановой проверки:</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со ссылкой на ежегодный план проведения проверок;</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в отношении внеплановой выездной проверки:</w:t>
            </w:r>
          </w:p>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7</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center"/>
              <w:rPr>
                <w:rFonts w:ascii="Times New Roman" w:hAnsi="Times New Roman" w:cs="Times New Roman"/>
                <w:sz w:val="28"/>
                <w:szCs w:val="28"/>
              </w:rPr>
            </w:pPr>
            <w:r w:rsidRPr="0038134B">
              <w:rPr>
                <w:rFonts w:ascii="Times New Roman" w:hAnsi="Times New Roman" w:cs="Times New Roman"/>
                <w:sz w:val="28"/>
                <w:szCs w:val="28"/>
              </w:rPr>
              <w:t>8</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38134B">
            <w:pPr>
              <w:spacing w:after="0" w:line="240" w:lineRule="auto"/>
              <w:jc w:val="both"/>
              <w:rPr>
                <w:rFonts w:ascii="Times New Roman" w:hAnsi="Times New Roman" w:cs="Times New Roman"/>
                <w:sz w:val="28"/>
                <w:szCs w:val="28"/>
              </w:rPr>
            </w:pPr>
            <w:r w:rsidRPr="0038134B">
              <w:rPr>
                <w:rFonts w:ascii="Times New Roman" w:hAnsi="Times New Roman" w:cs="Times New Roman"/>
                <w:sz w:val="28"/>
                <w:szCs w:val="28"/>
              </w:rPr>
              <w:t xml:space="preserve">Выявленные нарушения обязательных требований </w:t>
            </w:r>
            <w:r w:rsidRPr="0038134B">
              <w:rPr>
                <w:rFonts w:ascii="Times New Roman" w:hAnsi="Times New Roman" w:cs="Times New Roman"/>
                <w:sz w:val="28"/>
                <w:szCs w:val="28"/>
              </w:rPr>
              <w:lastRenderedPageBreak/>
              <w:t>(указываются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38134B">
            <w:pPr>
              <w:spacing w:after="0" w:line="240" w:lineRule="auto"/>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lastRenderedPageBreak/>
              <w:t>9</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ind w:left="57" w:right="57"/>
              <w:jc w:val="both"/>
              <w:rPr>
                <w:rFonts w:ascii="Times New Roman" w:hAnsi="Times New Roman" w:cs="Times New Roman"/>
                <w:sz w:val="28"/>
                <w:szCs w:val="28"/>
              </w:rPr>
            </w:pPr>
            <w:r w:rsidRPr="0038134B">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5F733D">
            <w:pPr>
              <w:ind w:left="57" w:right="57"/>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10</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ind w:left="57" w:right="57"/>
              <w:jc w:val="both"/>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38134B">
              <w:rPr>
                <w:rFonts w:ascii="Times New Roman" w:hAnsi="Times New Roman" w:cs="Times New Roman"/>
                <w:sz w:val="28"/>
                <w:szCs w:val="28"/>
              </w:rPr>
              <w:t>о(</w:t>
            </w:r>
            <w:proofErr w:type="gramEnd"/>
            <w:r w:rsidRPr="0038134B">
              <w:rPr>
                <w:rFonts w:ascii="Times New Roman" w:hAnsi="Times New Roman" w:cs="Times New Roman"/>
                <w:sz w:val="28"/>
                <w:szCs w:val="28"/>
              </w:rPr>
              <w:t>их) проверку</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5F733D">
            <w:pPr>
              <w:ind w:left="57" w:right="57"/>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11</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ind w:left="57" w:right="57"/>
              <w:jc w:val="both"/>
              <w:rPr>
                <w:rFonts w:ascii="Times New Roman" w:hAnsi="Times New Roman" w:cs="Times New Roman"/>
                <w:sz w:val="28"/>
                <w:szCs w:val="28"/>
              </w:rPr>
            </w:pPr>
            <w:r w:rsidRPr="0038134B">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5F733D">
            <w:pPr>
              <w:ind w:left="57" w:right="57"/>
              <w:rPr>
                <w:rFonts w:ascii="Times New Roman" w:hAnsi="Times New Roman" w:cs="Times New Roman"/>
                <w:sz w:val="28"/>
                <w:szCs w:val="28"/>
              </w:rPr>
            </w:pPr>
          </w:p>
        </w:tc>
      </w:tr>
      <w:tr w:rsidR="0038134B" w:rsidRPr="0038134B" w:rsidTr="005F733D">
        <w:tc>
          <w:tcPr>
            <w:tcW w:w="426"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jc w:val="center"/>
              <w:rPr>
                <w:rFonts w:ascii="Times New Roman" w:hAnsi="Times New Roman" w:cs="Times New Roman"/>
                <w:sz w:val="28"/>
                <w:szCs w:val="28"/>
              </w:rPr>
            </w:pPr>
            <w:r w:rsidRPr="0038134B">
              <w:rPr>
                <w:rFonts w:ascii="Times New Roman" w:hAnsi="Times New Roman" w:cs="Times New Roman"/>
                <w:sz w:val="28"/>
                <w:szCs w:val="28"/>
              </w:rPr>
              <w:t>12</w:t>
            </w:r>
          </w:p>
        </w:tc>
        <w:tc>
          <w:tcPr>
            <w:tcW w:w="4451" w:type="dxa"/>
            <w:tcBorders>
              <w:top w:val="single" w:sz="4" w:space="0" w:color="auto"/>
              <w:left w:val="single" w:sz="4" w:space="0" w:color="auto"/>
              <w:bottom w:val="single" w:sz="4" w:space="0" w:color="auto"/>
              <w:right w:val="single" w:sz="4" w:space="0" w:color="auto"/>
            </w:tcBorders>
            <w:hideMark/>
          </w:tcPr>
          <w:p w:rsidR="0038134B" w:rsidRPr="0038134B" w:rsidRDefault="0038134B" w:rsidP="005F733D">
            <w:pPr>
              <w:ind w:left="57" w:right="57"/>
              <w:jc w:val="both"/>
              <w:rPr>
                <w:rFonts w:ascii="Times New Roman" w:hAnsi="Times New Roman" w:cs="Times New Roman"/>
                <w:sz w:val="28"/>
                <w:szCs w:val="28"/>
              </w:rPr>
            </w:pPr>
            <w:r w:rsidRPr="0038134B">
              <w:rPr>
                <w:rFonts w:ascii="Times New Roman" w:hAnsi="Times New Roman" w:cs="Times New Roman"/>
                <w:sz w:val="28"/>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38134B" w:rsidRPr="0038134B" w:rsidRDefault="0038134B" w:rsidP="005F733D">
            <w:pPr>
              <w:ind w:left="57" w:right="57"/>
              <w:rPr>
                <w:rFonts w:ascii="Times New Roman" w:hAnsi="Times New Roman" w:cs="Times New Roman"/>
                <w:sz w:val="28"/>
                <w:szCs w:val="28"/>
              </w:rPr>
            </w:pPr>
          </w:p>
        </w:tc>
      </w:tr>
    </w:tbl>
    <w:p w:rsidR="0038134B" w:rsidRPr="0038134B" w:rsidRDefault="0038134B" w:rsidP="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p w:rsidR="0038134B" w:rsidRPr="0038134B" w:rsidRDefault="0038134B">
      <w:pPr>
        <w:rPr>
          <w:rFonts w:ascii="Times New Roman" w:hAnsi="Times New Roman" w:cs="Times New Roman"/>
          <w:sz w:val="28"/>
          <w:szCs w:val="28"/>
        </w:rPr>
      </w:pPr>
    </w:p>
    <w:sectPr w:rsidR="0038134B" w:rsidRPr="0038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7D"/>
    <w:rsid w:val="00094C2F"/>
    <w:rsid w:val="00264859"/>
    <w:rsid w:val="003104CD"/>
    <w:rsid w:val="0038134B"/>
    <w:rsid w:val="003906F3"/>
    <w:rsid w:val="004E6E92"/>
    <w:rsid w:val="0059767D"/>
    <w:rsid w:val="005E0A76"/>
    <w:rsid w:val="005E5CC5"/>
    <w:rsid w:val="005E6E97"/>
    <w:rsid w:val="005F733D"/>
    <w:rsid w:val="0077675C"/>
    <w:rsid w:val="007E08B1"/>
    <w:rsid w:val="009616A4"/>
    <w:rsid w:val="00991F1A"/>
    <w:rsid w:val="00A164D0"/>
    <w:rsid w:val="00A92D84"/>
    <w:rsid w:val="00AD2166"/>
    <w:rsid w:val="00AF1439"/>
    <w:rsid w:val="00B41A2B"/>
    <w:rsid w:val="00D70E25"/>
    <w:rsid w:val="00DE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0A7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5E0A7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5E0A7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0A7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E0A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E0A76"/>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5E0A76"/>
    <w:rPr>
      <w:b/>
      <w:bCs w:val="0"/>
    </w:rPr>
  </w:style>
  <w:style w:type="paragraph" w:customStyle="1" w:styleId="21">
    <w:name w:val="Обычный2"/>
    <w:uiPriority w:val="99"/>
    <w:rsid w:val="00264859"/>
    <w:pPr>
      <w:widowControl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38134B"/>
    <w:pPr>
      <w:spacing w:before="150" w:after="225"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134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8134B"/>
    <w:rPr>
      <w:color w:val="0000FF"/>
      <w:u w:val="single"/>
    </w:rPr>
  </w:style>
  <w:style w:type="character" w:customStyle="1" w:styleId="blk">
    <w:name w:val="blk"/>
    <w:basedOn w:val="a0"/>
    <w:rsid w:val="0038134B"/>
  </w:style>
  <w:style w:type="character" w:customStyle="1" w:styleId="apple-converted-space">
    <w:name w:val="apple-converted-space"/>
    <w:basedOn w:val="a0"/>
    <w:rsid w:val="00381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0A7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5E0A7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5E0A7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0A7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E0A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E0A76"/>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5E0A76"/>
    <w:rPr>
      <w:b/>
      <w:bCs w:val="0"/>
    </w:rPr>
  </w:style>
  <w:style w:type="paragraph" w:customStyle="1" w:styleId="21">
    <w:name w:val="Обычный2"/>
    <w:uiPriority w:val="99"/>
    <w:rsid w:val="00264859"/>
    <w:pPr>
      <w:widowControl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38134B"/>
    <w:pPr>
      <w:spacing w:before="150" w:after="225"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134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8134B"/>
    <w:rPr>
      <w:color w:val="0000FF"/>
      <w:u w:val="single"/>
    </w:rPr>
  </w:style>
  <w:style w:type="character" w:customStyle="1" w:styleId="blk">
    <w:name w:val="blk"/>
    <w:basedOn w:val="a0"/>
    <w:rsid w:val="0038134B"/>
  </w:style>
  <w:style w:type="character" w:customStyle="1" w:styleId="apple-converted-space">
    <w:name w:val="apple-converted-space"/>
    <w:basedOn w:val="a0"/>
    <w:rsid w:val="0038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009">
      <w:bodyDiv w:val="1"/>
      <w:marLeft w:val="0"/>
      <w:marRight w:val="0"/>
      <w:marTop w:val="0"/>
      <w:marBottom w:val="0"/>
      <w:divBdr>
        <w:top w:val="none" w:sz="0" w:space="0" w:color="auto"/>
        <w:left w:val="none" w:sz="0" w:space="0" w:color="auto"/>
        <w:bottom w:val="none" w:sz="0" w:space="0" w:color="auto"/>
        <w:right w:val="none" w:sz="0" w:space="0" w:color="auto"/>
      </w:divBdr>
      <w:divsChild>
        <w:div w:id="1003704090">
          <w:marLeft w:val="0"/>
          <w:marRight w:val="0"/>
          <w:marTop w:val="120"/>
          <w:marBottom w:val="0"/>
          <w:divBdr>
            <w:top w:val="none" w:sz="0" w:space="0" w:color="auto"/>
            <w:left w:val="none" w:sz="0" w:space="0" w:color="auto"/>
            <w:bottom w:val="none" w:sz="0" w:space="0" w:color="auto"/>
            <w:right w:val="none" w:sz="0" w:space="0" w:color="auto"/>
          </w:divBdr>
        </w:div>
        <w:div w:id="1033532604">
          <w:marLeft w:val="0"/>
          <w:marRight w:val="0"/>
          <w:marTop w:val="120"/>
          <w:marBottom w:val="0"/>
          <w:divBdr>
            <w:top w:val="none" w:sz="0" w:space="0" w:color="auto"/>
            <w:left w:val="none" w:sz="0" w:space="0" w:color="auto"/>
            <w:bottom w:val="none" w:sz="0" w:space="0" w:color="auto"/>
            <w:right w:val="none" w:sz="0" w:space="0" w:color="auto"/>
          </w:divBdr>
        </w:div>
        <w:div w:id="2071226922">
          <w:marLeft w:val="0"/>
          <w:marRight w:val="0"/>
          <w:marTop w:val="120"/>
          <w:marBottom w:val="0"/>
          <w:divBdr>
            <w:top w:val="none" w:sz="0" w:space="0" w:color="auto"/>
            <w:left w:val="none" w:sz="0" w:space="0" w:color="auto"/>
            <w:bottom w:val="none" w:sz="0" w:space="0" w:color="auto"/>
            <w:right w:val="none" w:sz="0" w:space="0" w:color="auto"/>
          </w:divBdr>
        </w:div>
        <w:div w:id="2101483562">
          <w:marLeft w:val="0"/>
          <w:marRight w:val="0"/>
          <w:marTop w:val="120"/>
          <w:marBottom w:val="0"/>
          <w:divBdr>
            <w:top w:val="none" w:sz="0" w:space="0" w:color="auto"/>
            <w:left w:val="none" w:sz="0" w:space="0" w:color="auto"/>
            <w:bottom w:val="none" w:sz="0" w:space="0" w:color="auto"/>
            <w:right w:val="none" w:sz="0" w:space="0" w:color="auto"/>
          </w:divBdr>
        </w:div>
        <w:div w:id="466168837">
          <w:marLeft w:val="0"/>
          <w:marRight w:val="0"/>
          <w:marTop w:val="120"/>
          <w:marBottom w:val="0"/>
          <w:divBdr>
            <w:top w:val="none" w:sz="0" w:space="0" w:color="auto"/>
            <w:left w:val="none" w:sz="0" w:space="0" w:color="auto"/>
            <w:bottom w:val="none" w:sz="0" w:space="0" w:color="auto"/>
            <w:right w:val="none" w:sz="0" w:space="0" w:color="auto"/>
          </w:divBdr>
        </w:div>
        <w:div w:id="1317994705">
          <w:marLeft w:val="0"/>
          <w:marRight w:val="0"/>
          <w:marTop w:val="120"/>
          <w:marBottom w:val="0"/>
          <w:divBdr>
            <w:top w:val="none" w:sz="0" w:space="0" w:color="auto"/>
            <w:left w:val="none" w:sz="0" w:space="0" w:color="auto"/>
            <w:bottom w:val="none" w:sz="0" w:space="0" w:color="auto"/>
            <w:right w:val="none" w:sz="0" w:space="0" w:color="auto"/>
          </w:divBdr>
        </w:div>
        <w:div w:id="1688943631">
          <w:marLeft w:val="0"/>
          <w:marRight w:val="0"/>
          <w:marTop w:val="120"/>
          <w:marBottom w:val="0"/>
          <w:divBdr>
            <w:top w:val="none" w:sz="0" w:space="0" w:color="auto"/>
            <w:left w:val="none" w:sz="0" w:space="0" w:color="auto"/>
            <w:bottom w:val="none" w:sz="0" w:space="0" w:color="auto"/>
            <w:right w:val="none" w:sz="0" w:space="0" w:color="auto"/>
          </w:divBdr>
        </w:div>
        <w:div w:id="668680256">
          <w:marLeft w:val="0"/>
          <w:marRight w:val="0"/>
          <w:marTop w:val="120"/>
          <w:marBottom w:val="0"/>
          <w:divBdr>
            <w:top w:val="none" w:sz="0" w:space="0" w:color="auto"/>
            <w:left w:val="none" w:sz="0" w:space="0" w:color="auto"/>
            <w:bottom w:val="none" w:sz="0" w:space="0" w:color="auto"/>
            <w:right w:val="none" w:sz="0" w:space="0" w:color="auto"/>
          </w:divBdr>
        </w:div>
        <w:div w:id="1749620974">
          <w:marLeft w:val="0"/>
          <w:marRight w:val="0"/>
          <w:marTop w:val="120"/>
          <w:marBottom w:val="0"/>
          <w:divBdr>
            <w:top w:val="none" w:sz="0" w:space="0" w:color="auto"/>
            <w:left w:val="none" w:sz="0" w:space="0" w:color="auto"/>
            <w:bottom w:val="none" w:sz="0" w:space="0" w:color="auto"/>
            <w:right w:val="none" w:sz="0" w:space="0" w:color="auto"/>
          </w:divBdr>
        </w:div>
        <w:div w:id="1828549659">
          <w:marLeft w:val="0"/>
          <w:marRight w:val="0"/>
          <w:marTop w:val="120"/>
          <w:marBottom w:val="0"/>
          <w:divBdr>
            <w:top w:val="none" w:sz="0" w:space="0" w:color="auto"/>
            <w:left w:val="none" w:sz="0" w:space="0" w:color="auto"/>
            <w:bottom w:val="none" w:sz="0" w:space="0" w:color="auto"/>
            <w:right w:val="none" w:sz="0" w:space="0" w:color="auto"/>
          </w:divBdr>
        </w:div>
        <w:div w:id="1672221597">
          <w:marLeft w:val="0"/>
          <w:marRight w:val="0"/>
          <w:marTop w:val="120"/>
          <w:marBottom w:val="0"/>
          <w:divBdr>
            <w:top w:val="none" w:sz="0" w:space="0" w:color="auto"/>
            <w:left w:val="none" w:sz="0" w:space="0" w:color="auto"/>
            <w:bottom w:val="none" w:sz="0" w:space="0" w:color="auto"/>
            <w:right w:val="none" w:sz="0" w:space="0" w:color="auto"/>
          </w:divBdr>
        </w:div>
        <w:div w:id="1934969497">
          <w:marLeft w:val="0"/>
          <w:marRight w:val="0"/>
          <w:marTop w:val="120"/>
          <w:marBottom w:val="0"/>
          <w:divBdr>
            <w:top w:val="none" w:sz="0" w:space="0" w:color="auto"/>
            <w:left w:val="none" w:sz="0" w:space="0" w:color="auto"/>
            <w:bottom w:val="none" w:sz="0" w:space="0" w:color="auto"/>
            <w:right w:val="none" w:sz="0" w:space="0" w:color="auto"/>
          </w:divBdr>
        </w:div>
        <w:div w:id="1686709818">
          <w:marLeft w:val="0"/>
          <w:marRight w:val="0"/>
          <w:marTop w:val="120"/>
          <w:marBottom w:val="0"/>
          <w:divBdr>
            <w:top w:val="none" w:sz="0" w:space="0" w:color="auto"/>
            <w:left w:val="none" w:sz="0" w:space="0" w:color="auto"/>
            <w:bottom w:val="none" w:sz="0" w:space="0" w:color="auto"/>
            <w:right w:val="none" w:sz="0" w:space="0" w:color="auto"/>
          </w:divBdr>
        </w:div>
      </w:divsChild>
    </w:div>
    <w:div w:id="1426029023">
      <w:bodyDiv w:val="1"/>
      <w:marLeft w:val="0"/>
      <w:marRight w:val="0"/>
      <w:marTop w:val="0"/>
      <w:marBottom w:val="0"/>
      <w:divBdr>
        <w:top w:val="none" w:sz="0" w:space="0" w:color="auto"/>
        <w:left w:val="none" w:sz="0" w:space="0" w:color="auto"/>
        <w:bottom w:val="none" w:sz="0" w:space="0" w:color="auto"/>
        <w:right w:val="none" w:sz="0" w:space="0" w:color="auto"/>
      </w:divBdr>
    </w:div>
    <w:div w:id="2070179310">
      <w:bodyDiv w:val="1"/>
      <w:marLeft w:val="0"/>
      <w:marRight w:val="0"/>
      <w:marTop w:val="0"/>
      <w:marBottom w:val="0"/>
      <w:divBdr>
        <w:top w:val="none" w:sz="0" w:space="0" w:color="auto"/>
        <w:left w:val="none" w:sz="0" w:space="0" w:color="auto"/>
        <w:bottom w:val="none" w:sz="0" w:space="0" w:color="auto"/>
        <w:right w:val="none" w:sz="0" w:space="0" w:color="auto"/>
      </w:divBdr>
      <w:divsChild>
        <w:div w:id="1871646125">
          <w:marLeft w:val="0"/>
          <w:marRight w:val="0"/>
          <w:marTop w:val="120"/>
          <w:marBottom w:val="0"/>
          <w:divBdr>
            <w:top w:val="none" w:sz="0" w:space="0" w:color="auto"/>
            <w:left w:val="none" w:sz="0" w:space="0" w:color="auto"/>
            <w:bottom w:val="none" w:sz="0" w:space="0" w:color="auto"/>
            <w:right w:val="none" w:sz="0" w:space="0" w:color="auto"/>
          </w:divBdr>
        </w:div>
        <w:div w:id="667944231">
          <w:marLeft w:val="0"/>
          <w:marRight w:val="0"/>
          <w:marTop w:val="120"/>
          <w:marBottom w:val="0"/>
          <w:divBdr>
            <w:top w:val="none" w:sz="0" w:space="0" w:color="auto"/>
            <w:left w:val="none" w:sz="0" w:space="0" w:color="auto"/>
            <w:bottom w:val="none" w:sz="0" w:space="0" w:color="auto"/>
            <w:right w:val="none" w:sz="0" w:space="0" w:color="auto"/>
          </w:divBdr>
        </w:div>
        <w:div w:id="1032341107">
          <w:marLeft w:val="0"/>
          <w:marRight w:val="0"/>
          <w:marTop w:val="120"/>
          <w:marBottom w:val="0"/>
          <w:divBdr>
            <w:top w:val="none" w:sz="0" w:space="0" w:color="auto"/>
            <w:left w:val="none" w:sz="0" w:space="0" w:color="auto"/>
            <w:bottom w:val="none" w:sz="0" w:space="0" w:color="auto"/>
            <w:right w:val="none" w:sz="0" w:space="0" w:color="auto"/>
          </w:divBdr>
        </w:div>
        <w:div w:id="1497378832">
          <w:marLeft w:val="0"/>
          <w:marRight w:val="0"/>
          <w:marTop w:val="120"/>
          <w:marBottom w:val="0"/>
          <w:divBdr>
            <w:top w:val="none" w:sz="0" w:space="0" w:color="auto"/>
            <w:left w:val="none" w:sz="0" w:space="0" w:color="auto"/>
            <w:bottom w:val="none" w:sz="0" w:space="0" w:color="auto"/>
            <w:right w:val="none" w:sz="0" w:space="0" w:color="auto"/>
          </w:divBdr>
        </w:div>
        <w:div w:id="1588078945">
          <w:marLeft w:val="0"/>
          <w:marRight w:val="0"/>
          <w:marTop w:val="120"/>
          <w:marBottom w:val="0"/>
          <w:divBdr>
            <w:top w:val="none" w:sz="0" w:space="0" w:color="auto"/>
            <w:left w:val="none" w:sz="0" w:space="0" w:color="auto"/>
            <w:bottom w:val="none" w:sz="0" w:space="0" w:color="auto"/>
            <w:right w:val="none" w:sz="0" w:space="0" w:color="auto"/>
          </w:divBdr>
        </w:div>
        <w:div w:id="33048295">
          <w:marLeft w:val="0"/>
          <w:marRight w:val="0"/>
          <w:marTop w:val="120"/>
          <w:marBottom w:val="0"/>
          <w:divBdr>
            <w:top w:val="none" w:sz="0" w:space="0" w:color="auto"/>
            <w:left w:val="none" w:sz="0" w:space="0" w:color="auto"/>
            <w:bottom w:val="none" w:sz="0" w:space="0" w:color="auto"/>
            <w:right w:val="none" w:sz="0" w:space="0" w:color="auto"/>
          </w:divBdr>
        </w:div>
        <w:div w:id="798110943">
          <w:marLeft w:val="0"/>
          <w:marRight w:val="0"/>
          <w:marTop w:val="120"/>
          <w:marBottom w:val="0"/>
          <w:divBdr>
            <w:top w:val="none" w:sz="0" w:space="0" w:color="auto"/>
            <w:left w:val="none" w:sz="0" w:space="0" w:color="auto"/>
            <w:bottom w:val="none" w:sz="0" w:space="0" w:color="auto"/>
            <w:right w:val="none" w:sz="0" w:space="0" w:color="auto"/>
          </w:divBdr>
        </w:div>
        <w:div w:id="1690066807">
          <w:marLeft w:val="0"/>
          <w:marRight w:val="0"/>
          <w:marTop w:val="120"/>
          <w:marBottom w:val="0"/>
          <w:divBdr>
            <w:top w:val="none" w:sz="0" w:space="0" w:color="auto"/>
            <w:left w:val="none" w:sz="0" w:space="0" w:color="auto"/>
            <w:bottom w:val="none" w:sz="0" w:space="0" w:color="auto"/>
            <w:right w:val="none" w:sz="0" w:space="0" w:color="auto"/>
          </w:divBdr>
        </w:div>
        <w:div w:id="2050379096">
          <w:marLeft w:val="0"/>
          <w:marRight w:val="0"/>
          <w:marTop w:val="120"/>
          <w:marBottom w:val="0"/>
          <w:divBdr>
            <w:top w:val="none" w:sz="0" w:space="0" w:color="auto"/>
            <w:left w:val="none" w:sz="0" w:space="0" w:color="auto"/>
            <w:bottom w:val="none" w:sz="0" w:space="0" w:color="auto"/>
            <w:right w:val="none" w:sz="0" w:space="0" w:color="auto"/>
          </w:divBdr>
        </w:div>
        <w:div w:id="1496678074">
          <w:marLeft w:val="0"/>
          <w:marRight w:val="0"/>
          <w:marTop w:val="120"/>
          <w:marBottom w:val="0"/>
          <w:divBdr>
            <w:top w:val="none" w:sz="0" w:space="0" w:color="auto"/>
            <w:left w:val="none" w:sz="0" w:space="0" w:color="auto"/>
            <w:bottom w:val="none" w:sz="0" w:space="0" w:color="auto"/>
            <w:right w:val="none" w:sz="0" w:space="0" w:color="auto"/>
          </w:divBdr>
        </w:div>
        <w:div w:id="1238905679">
          <w:marLeft w:val="0"/>
          <w:marRight w:val="0"/>
          <w:marTop w:val="120"/>
          <w:marBottom w:val="0"/>
          <w:divBdr>
            <w:top w:val="none" w:sz="0" w:space="0" w:color="auto"/>
            <w:left w:val="none" w:sz="0" w:space="0" w:color="auto"/>
            <w:bottom w:val="none" w:sz="0" w:space="0" w:color="auto"/>
            <w:right w:val="none" w:sz="0" w:space="0" w:color="auto"/>
          </w:divBdr>
        </w:div>
        <w:div w:id="1809082627">
          <w:marLeft w:val="0"/>
          <w:marRight w:val="0"/>
          <w:marTop w:val="120"/>
          <w:marBottom w:val="0"/>
          <w:divBdr>
            <w:top w:val="none" w:sz="0" w:space="0" w:color="auto"/>
            <w:left w:val="none" w:sz="0" w:space="0" w:color="auto"/>
            <w:bottom w:val="none" w:sz="0" w:space="0" w:color="auto"/>
            <w:right w:val="none" w:sz="0" w:space="0" w:color="auto"/>
          </w:divBdr>
        </w:div>
        <w:div w:id="821429292">
          <w:marLeft w:val="0"/>
          <w:marRight w:val="0"/>
          <w:marTop w:val="120"/>
          <w:marBottom w:val="0"/>
          <w:divBdr>
            <w:top w:val="none" w:sz="0" w:space="0" w:color="auto"/>
            <w:left w:val="none" w:sz="0" w:space="0" w:color="auto"/>
            <w:bottom w:val="none" w:sz="0" w:space="0" w:color="auto"/>
            <w:right w:val="none" w:sz="0" w:space="0" w:color="auto"/>
          </w:divBdr>
        </w:div>
        <w:div w:id="474417300">
          <w:marLeft w:val="0"/>
          <w:marRight w:val="0"/>
          <w:marTop w:val="120"/>
          <w:marBottom w:val="0"/>
          <w:divBdr>
            <w:top w:val="none" w:sz="0" w:space="0" w:color="auto"/>
            <w:left w:val="none" w:sz="0" w:space="0" w:color="auto"/>
            <w:bottom w:val="none" w:sz="0" w:space="0" w:color="auto"/>
            <w:right w:val="none" w:sz="0" w:space="0" w:color="auto"/>
          </w:divBdr>
        </w:div>
        <w:div w:id="6041904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24624/1/" TargetMode="External"/><Relationship Id="rId12" Type="http://schemas.openxmlformats.org/officeDocument/2006/relationships/hyperlink" Target="http://www.consultant.ru/document/cons_doc_LAW_83079/58672404e5897f38d20be06de33c4570c75d28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45808270/" TargetMode="External"/><Relationship Id="rId11" Type="http://schemas.openxmlformats.org/officeDocument/2006/relationships/hyperlink" Target="http://www.consultant.ru/document/cons_doc_LAW_83079/58672404e5897f38d20be06de33c4570c75d2897/" TargetMode="External"/><Relationship Id="rId5" Type="http://schemas.openxmlformats.org/officeDocument/2006/relationships/hyperlink" Target="http://base.garant.ru/12124624/1/" TargetMode="External"/><Relationship Id="rId10" Type="http://schemas.openxmlformats.org/officeDocument/2006/relationships/hyperlink" Target="consultantplus://offline/ref=8A8D0130F99AC5B681F2338F772BD7DB1504107FE15B1490AF0C36FC3714BAEFCAF4D806BB199A9A5ArFW" TargetMode="External"/><Relationship Id="rId4" Type="http://schemas.openxmlformats.org/officeDocument/2006/relationships/webSettings" Target="webSettings.xml"/><Relationship Id="rId9" Type="http://schemas.openxmlformats.org/officeDocument/2006/relationships/hyperlink" Target="consultantplus://offline/ref=8A8D0130F99AC5B681F2338F772BD7DB15041678E5571490AF0C36FC3714BAEFCAF4D806BB199B985ArC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4</cp:revision>
  <dcterms:created xsi:type="dcterms:W3CDTF">2020-06-25T06:30:00Z</dcterms:created>
  <dcterms:modified xsi:type="dcterms:W3CDTF">2020-06-25T06:47:00Z</dcterms:modified>
</cp:coreProperties>
</file>