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D5" w:rsidRDefault="009E57D5" w:rsidP="009E57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9E57D5" w:rsidRDefault="009E57D5" w:rsidP="009E57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9E57D5" w:rsidRDefault="009E57D5" w:rsidP="009E57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9E57D5" w:rsidRDefault="009E57D5" w:rsidP="009E57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9E57D5" w:rsidRDefault="009E57D5" w:rsidP="009E57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9E57D5" w:rsidRDefault="009E57D5" w:rsidP="009E57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57D5" w:rsidRDefault="009E57D5" w:rsidP="009E57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E57D5" w:rsidRDefault="009E57D5" w:rsidP="009E5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.05.2017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№  46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-п</w:t>
      </w:r>
    </w:p>
    <w:p w:rsidR="009E57D5" w:rsidRDefault="009E57D5" w:rsidP="009E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9E57D5" w:rsidRDefault="009E57D5" w:rsidP="009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7D5" w:rsidRDefault="009E57D5" w:rsidP="009E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9E57D5" w:rsidRDefault="009E57D5" w:rsidP="009E57D5">
      <w:pPr>
        <w:rPr>
          <w:rFonts w:ascii="Times New Roman" w:hAnsi="Times New Roman" w:cs="Times New Roman"/>
          <w:sz w:val="28"/>
          <w:szCs w:val="28"/>
        </w:rPr>
      </w:pPr>
    </w:p>
    <w:p w:rsidR="009E57D5" w:rsidRDefault="009E57D5" w:rsidP="009E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 Тоцкого района, Оренбургской области</w:t>
      </w:r>
    </w:p>
    <w:p w:rsidR="009E57D5" w:rsidRDefault="009E57D5" w:rsidP="009E57D5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 xml:space="preserve">1. Присвоить земельному участку, кадастровый </w:t>
      </w:r>
      <w:r>
        <w:rPr>
          <w:szCs w:val="28"/>
        </w:rPr>
        <w:t>номер которого №56:32:0102001:94</w:t>
      </w:r>
      <w:r>
        <w:rPr>
          <w:szCs w:val="28"/>
        </w:rPr>
        <w:t>, почтовый адрес: Оренбургская область, Тоцкий район, село Богдан</w:t>
      </w:r>
      <w:bookmarkStart w:id="0" w:name="_GoBack"/>
      <w:bookmarkEnd w:id="0"/>
      <w:r>
        <w:rPr>
          <w:szCs w:val="28"/>
        </w:rPr>
        <w:t xml:space="preserve">овка, улица </w:t>
      </w:r>
      <w:r>
        <w:rPr>
          <w:szCs w:val="28"/>
        </w:rPr>
        <w:t xml:space="preserve">Центральная </w:t>
      </w:r>
      <w:r>
        <w:rPr>
          <w:szCs w:val="28"/>
        </w:rPr>
        <w:t xml:space="preserve"> ,  8</w:t>
      </w:r>
      <w:r>
        <w:rPr>
          <w:szCs w:val="28"/>
        </w:rPr>
        <w:t>3</w:t>
      </w:r>
      <w:r>
        <w:rPr>
          <w:szCs w:val="28"/>
        </w:rPr>
        <w:t>.</w:t>
      </w:r>
    </w:p>
    <w:p w:rsidR="009E57D5" w:rsidRDefault="009E57D5" w:rsidP="009E57D5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9E57D5" w:rsidRDefault="009E57D5" w:rsidP="009E57D5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>3. Постановление вступает в силу со дня его принятия.</w:t>
      </w:r>
    </w:p>
    <w:p w:rsidR="009E57D5" w:rsidRDefault="009E57D5" w:rsidP="009E57D5">
      <w:pPr>
        <w:rPr>
          <w:rFonts w:ascii="Times New Roman" w:hAnsi="Times New Roman" w:cs="Times New Roman"/>
          <w:sz w:val="28"/>
          <w:szCs w:val="28"/>
        </w:rPr>
      </w:pPr>
    </w:p>
    <w:p w:rsidR="009E57D5" w:rsidRDefault="009E57D5" w:rsidP="009E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E57D5" w:rsidRDefault="009E57D5" w:rsidP="009E57D5">
      <w:pPr>
        <w:tabs>
          <w:tab w:val="left" w:pos="945"/>
        </w:tabs>
        <w:spacing w:after="0" w:line="240" w:lineRule="auto"/>
        <w:jc w:val="both"/>
      </w:pPr>
    </w:p>
    <w:p w:rsidR="009E57D5" w:rsidRDefault="009E57D5" w:rsidP="009E57D5"/>
    <w:p w:rsidR="00F33811" w:rsidRDefault="009E57D5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F"/>
    <w:rsid w:val="004E6E92"/>
    <w:rsid w:val="00991F1A"/>
    <w:rsid w:val="009E57D5"/>
    <w:rsid w:val="00D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57D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57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57D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57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2017-05-30T05:27:00Z</cp:lastPrinted>
  <dcterms:created xsi:type="dcterms:W3CDTF">2017-05-30T05:26:00Z</dcterms:created>
  <dcterms:modified xsi:type="dcterms:W3CDTF">2017-05-30T05:31:00Z</dcterms:modified>
</cp:coreProperties>
</file>