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3D" w:rsidRDefault="00C66D3D" w:rsidP="00C66D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C66D3D" w:rsidRDefault="00C66D3D" w:rsidP="00C66D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образования</w:t>
      </w:r>
    </w:p>
    <w:p w:rsidR="00C66D3D" w:rsidRDefault="00C66D3D" w:rsidP="00C66D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сельсовет</w:t>
      </w:r>
    </w:p>
    <w:p w:rsidR="00C66D3D" w:rsidRDefault="00C66D3D" w:rsidP="00C66D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C66D3D" w:rsidRDefault="00C66D3D" w:rsidP="00C66D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    области</w:t>
      </w:r>
    </w:p>
    <w:p w:rsidR="00C66D3D" w:rsidRDefault="00C66D3D" w:rsidP="00C66D3D">
      <w:pPr>
        <w:tabs>
          <w:tab w:val="left" w:pos="3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66D3D" w:rsidRDefault="00C66D3D" w:rsidP="00C66D3D">
      <w:pPr>
        <w:pStyle w:val="4"/>
        <w:tabs>
          <w:tab w:val="left" w:pos="70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B603B" w:rsidRPr="001B603B" w:rsidRDefault="001B603B" w:rsidP="00C66D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>01</w:t>
      </w:r>
      <w:r w:rsidRPr="001B603B">
        <w:rPr>
          <w:b/>
          <w:sz w:val="32"/>
          <w:szCs w:val="32"/>
          <w:u w:val="single"/>
        </w:rPr>
        <w:t>.03.2017   № 22-п</w:t>
      </w:r>
    </w:p>
    <w:p w:rsidR="00C66D3D" w:rsidRPr="009F1939" w:rsidRDefault="00C66D3D" w:rsidP="00C66D3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9F1939">
        <w:rPr>
          <w:sz w:val="28"/>
          <w:szCs w:val="28"/>
        </w:rPr>
        <w:tab/>
      </w:r>
      <w:r w:rsidR="009F1939">
        <w:rPr>
          <w:sz w:val="28"/>
          <w:szCs w:val="28"/>
        </w:rPr>
        <w:t xml:space="preserve">   </w:t>
      </w:r>
    </w:p>
    <w:p w:rsidR="009F1939" w:rsidRDefault="009F1939" w:rsidP="00C66D3D"/>
    <w:p w:rsidR="00A05504" w:rsidRDefault="00A05504">
      <w:pPr>
        <w:rPr>
          <w:sz w:val="28"/>
          <w:szCs w:val="28"/>
        </w:rPr>
      </w:pPr>
      <w:r w:rsidRPr="00A05504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A05504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</w:t>
      </w:r>
      <w:r w:rsidRPr="00A05504">
        <w:rPr>
          <w:sz w:val="28"/>
          <w:szCs w:val="28"/>
        </w:rPr>
        <w:t>движения</w:t>
      </w:r>
    </w:p>
    <w:p w:rsidR="00F33811" w:rsidRPr="00A05504" w:rsidRDefault="00A05504">
      <w:pPr>
        <w:rPr>
          <w:sz w:val="28"/>
          <w:szCs w:val="28"/>
        </w:rPr>
      </w:pPr>
      <w:r w:rsidRPr="00A05504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 xml:space="preserve">     </w:t>
      </w:r>
      <w:r w:rsidRPr="00A0550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</w:t>
      </w:r>
      <w:r w:rsidRPr="00A05504">
        <w:rPr>
          <w:sz w:val="28"/>
          <w:szCs w:val="28"/>
        </w:rPr>
        <w:t>дорогам</w:t>
      </w:r>
    </w:p>
    <w:p w:rsidR="009F1939" w:rsidRDefault="00A0550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05504">
        <w:rPr>
          <w:sz w:val="28"/>
          <w:szCs w:val="28"/>
        </w:rPr>
        <w:t xml:space="preserve">естного </w:t>
      </w:r>
      <w:r w:rsidR="009F1939">
        <w:rPr>
          <w:sz w:val="28"/>
          <w:szCs w:val="28"/>
        </w:rPr>
        <w:t xml:space="preserve">                   </w:t>
      </w:r>
      <w:r w:rsidRPr="00A05504">
        <w:rPr>
          <w:sz w:val="28"/>
          <w:szCs w:val="28"/>
        </w:rPr>
        <w:t>значения</w:t>
      </w:r>
    </w:p>
    <w:p w:rsidR="00A05504" w:rsidRPr="00A05504" w:rsidRDefault="00A05504">
      <w:pPr>
        <w:rPr>
          <w:sz w:val="28"/>
          <w:szCs w:val="28"/>
        </w:rPr>
      </w:pPr>
      <w:r w:rsidRPr="00A05504">
        <w:rPr>
          <w:sz w:val="28"/>
          <w:szCs w:val="28"/>
        </w:rPr>
        <w:t>муниципального образования</w:t>
      </w:r>
    </w:p>
    <w:p w:rsidR="009F1939" w:rsidRDefault="00A05504">
      <w:pPr>
        <w:rPr>
          <w:sz w:val="28"/>
          <w:szCs w:val="28"/>
        </w:rPr>
      </w:pPr>
      <w:r w:rsidRPr="00A05504">
        <w:rPr>
          <w:sz w:val="28"/>
          <w:szCs w:val="28"/>
        </w:rPr>
        <w:t xml:space="preserve">Богдановский сельсовет </w:t>
      </w:r>
      <w:proofErr w:type="gramStart"/>
      <w:r w:rsidRPr="00A05504">
        <w:rPr>
          <w:sz w:val="28"/>
          <w:szCs w:val="28"/>
        </w:rPr>
        <w:t>в</w:t>
      </w:r>
      <w:proofErr w:type="gramEnd"/>
      <w:r w:rsidRPr="00A05504">
        <w:rPr>
          <w:sz w:val="28"/>
          <w:szCs w:val="28"/>
        </w:rPr>
        <w:t xml:space="preserve"> весенний </w:t>
      </w:r>
    </w:p>
    <w:p w:rsidR="00A05504" w:rsidRDefault="00A05504">
      <w:pPr>
        <w:rPr>
          <w:sz w:val="28"/>
          <w:szCs w:val="28"/>
        </w:rPr>
      </w:pPr>
      <w:r w:rsidRPr="00A05504">
        <w:rPr>
          <w:sz w:val="28"/>
          <w:szCs w:val="28"/>
        </w:rPr>
        <w:t>и летний период 2017 года</w:t>
      </w:r>
    </w:p>
    <w:p w:rsidR="009F1939" w:rsidRPr="00A05504" w:rsidRDefault="009F1939">
      <w:pPr>
        <w:rPr>
          <w:sz w:val="28"/>
          <w:szCs w:val="28"/>
        </w:rPr>
      </w:pPr>
    </w:p>
    <w:p w:rsidR="00A05504" w:rsidRPr="00A05504" w:rsidRDefault="00A05504">
      <w:pPr>
        <w:rPr>
          <w:sz w:val="28"/>
          <w:szCs w:val="28"/>
        </w:rPr>
      </w:pPr>
    </w:p>
    <w:p w:rsidR="00A05504" w:rsidRDefault="00A05504" w:rsidP="00121108">
      <w:pPr>
        <w:jc w:val="both"/>
        <w:rPr>
          <w:sz w:val="28"/>
          <w:szCs w:val="28"/>
        </w:rPr>
      </w:pPr>
      <w:r w:rsidRPr="00A05504">
        <w:rPr>
          <w:sz w:val="28"/>
          <w:szCs w:val="28"/>
        </w:rPr>
        <w:t xml:space="preserve">  В целях реализации статьи 14  Федерального закона  от 10 декабря 1995  года №196-ФЗ  « О безопасности  до</w:t>
      </w:r>
      <w:r w:rsidR="00B52255">
        <w:rPr>
          <w:sz w:val="28"/>
          <w:szCs w:val="28"/>
        </w:rPr>
        <w:t xml:space="preserve">рожного движения»      </w:t>
      </w:r>
      <w:r w:rsidRPr="00A05504">
        <w:rPr>
          <w:sz w:val="28"/>
          <w:szCs w:val="28"/>
        </w:rPr>
        <w:t xml:space="preserve"> статей </w:t>
      </w:r>
      <w:r w:rsidR="00B52255">
        <w:rPr>
          <w:sz w:val="28"/>
          <w:szCs w:val="28"/>
        </w:rPr>
        <w:t xml:space="preserve"> </w:t>
      </w:r>
      <w:r w:rsidRPr="00A05504">
        <w:rPr>
          <w:sz w:val="28"/>
          <w:szCs w:val="28"/>
        </w:rPr>
        <w:t xml:space="preserve">30,31 Федерального закона  от 8 ноября 2007 года №257-ФЗ </w:t>
      </w:r>
      <w:r w:rsidR="005E28B9">
        <w:rPr>
          <w:sz w:val="28"/>
          <w:szCs w:val="28"/>
        </w:rPr>
        <w:t>«Об автомобильных</w:t>
      </w:r>
      <w:r w:rsidR="00121108">
        <w:rPr>
          <w:sz w:val="28"/>
          <w:szCs w:val="28"/>
        </w:rPr>
        <w:t xml:space="preserve"> дорогах и дорожной  деятельности в Российской Федерации  и о внесении изменений в отдельные законодате</w:t>
      </w:r>
      <w:r w:rsidR="009F1939">
        <w:rPr>
          <w:sz w:val="28"/>
          <w:szCs w:val="28"/>
        </w:rPr>
        <w:t>льные акты Российской Федерации», с</w:t>
      </w:r>
      <w:r w:rsidR="00121108">
        <w:rPr>
          <w:sz w:val="28"/>
          <w:szCs w:val="28"/>
        </w:rPr>
        <w:t>татей     40,41,42 Закона Оренбургской  области от 10.11.2006 года №685/125-ΙV-ОЗ «Об автомобильных дорогах и о дорожной деятельности в Оренбургской области»</w:t>
      </w:r>
      <w:r w:rsidR="007A3B60">
        <w:rPr>
          <w:sz w:val="28"/>
          <w:szCs w:val="28"/>
        </w:rPr>
        <w:t>:</w:t>
      </w:r>
    </w:p>
    <w:p w:rsidR="009F1939" w:rsidRDefault="009F1939" w:rsidP="00121108">
      <w:pPr>
        <w:jc w:val="both"/>
        <w:rPr>
          <w:sz w:val="28"/>
          <w:szCs w:val="28"/>
        </w:rPr>
      </w:pPr>
    </w:p>
    <w:p w:rsidR="007A3B60" w:rsidRDefault="007A3B60" w:rsidP="0012110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1.Ввести:</w:t>
      </w:r>
    </w:p>
    <w:p w:rsidR="007A3B60" w:rsidRDefault="00C95BF9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период с 20 марта  по </w:t>
      </w:r>
      <w:r w:rsidR="001B603B">
        <w:rPr>
          <w:sz w:val="28"/>
          <w:szCs w:val="28"/>
        </w:rPr>
        <w:t>01  мая 2017 года</w:t>
      </w:r>
      <w:r>
        <w:rPr>
          <w:sz w:val="28"/>
          <w:szCs w:val="28"/>
        </w:rPr>
        <w:t xml:space="preserve">  временное ограничение  движения  тяжеловесных  </w:t>
      </w:r>
      <w:r w:rsidR="008445E3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   по дорогам местного значения </w:t>
      </w:r>
      <w:r w:rsidR="008445E3">
        <w:rPr>
          <w:sz w:val="28"/>
          <w:szCs w:val="28"/>
        </w:rPr>
        <w:t xml:space="preserve"> с нагрузкой  на ось свыше 6 тонн</w:t>
      </w:r>
      <w:proofErr w:type="gramStart"/>
      <w:r w:rsidR="008445E3">
        <w:rPr>
          <w:sz w:val="28"/>
          <w:szCs w:val="28"/>
        </w:rPr>
        <w:t xml:space="preserve"> .</w:t>
      </w:r>
      <w:proofErr w:type="gramEnd"/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</w:t>
      </w:r>
      <w:r w:rsidR="009F1939">
        <w:rPr>
          <w:sz w:val="28"/>
          <w:szCs w:val="28"/>
        </w:rPr>
        <w:t xml:space="preserve">, </w:t>
      </w:r>
      <w:r>
        <w:rPr>
          <w:sz w:val="28"/>
          <w:szCs w:val="28"/>
        </w:rPr>
        <w:t>что:</w:t>
      </w:r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>2.1. Срок  временного ограничения движения в весенний  период  может быть изменён  путем внесения соответствующих  изменений в настоящее постановление.</w:t>
      </w:r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>2.2.Временное  ограничение движения  в весенний  период вводится на  основе  данных  транспортно-эксплуатационного состояния  автомобильных  дорог,  путем установки дорожных   знаков  на автомобильных дорогах.</w:t>
      </w:r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>2.3. Временное ограничение  движения в весенний  период не распространяется  на транспортные средства;</w:t>
      </w:r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осуществляющие пассажирские перевозки автобусами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осуществляющие перевозки продуктов питания, кормов, горюче смазочных материалов</w:t>
      </w:r>
      <w:r w:rsidR="009F193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  оставляю за собой.</w:t>
      </w:r>
    </w:p>
    <w:p w:rsidR="008445E3" w:rsidRDefault="008445E3" w:rsidP="00121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 постановление вступает в силу  со дня его подписания  и подлежит  обнародованию.</w:t>
      </w:r>
    </w:p>
    <w:p w:rsidR="001B603B" w:rsidRDefault="001B603B" w:rsidP="00121108">
      <w:pPr>
        <w:jc w:val="both"/>
        <w:rPr>
          <w:sz w:val="28"/>
          <w:szCs w:val="28"/>
        </w:rPr>
      </w:pPr>
    </w:p>
    <w:p w:rsidR="009F1939" w:rsidRDefault="008445E3" w:rsidP="009F1939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9F1939" w:rsidRPr="009F1939" w:rsidRDefault="009F1939" w:rsidP="009F1939">
      <w:pPr>
        <w:rPr>
          <w:sz w:val="28"/>
          <w:szCs w:val="28"/>
        </w:rPr>
      </w:pPr>
    </w:p>
    <w:p w:rsidR="009F1939" w:rsidRDefault="009F1939" w:rsidP="009F1939">
      <w:pPr>
        <w:rPr>
          <w:sz w:val="28"/>
          <w:szCs w:val="28"/>
        </w:rPr>
      </w:pPr>
    </w:p>
    <w:p w:rsidR="008445E3" w:rsidRPr="009F1939" w:rsidRDefault="009F1939" w:rsidP="009F1939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прокуратура, отделение ГИБДД отдела  МВД России по Тоцкому  району Оренбургской  области,</w:t>
      </w:r>
    </w:p>
    <w:sectPr w:rsidR="008445E3" w:rsidRPr="009F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14"/>
    <w:rsid w:val="00023298"/>
    <w:rsid w:val="00121108"/>
    <w:rsid w:val="001B603B"/>
    <w:rsid w:val="004E6E92"/>
    <w:rsid w:val="005E28B9"/>
    <w:rsid w:val="006C4914"/>
    <w:rsid w:val="007A3B60"/>
    <w:rsid w:val="008445E3"/>
    <w:rsid w:val="00991F1A"/>
    <w:rsid w:val="009F1939"/>
    <w:rsid w:val="00A05504"/>
    <w:rsid w:val="00B52255"/>
    <w:rsid w:val="00C66D3D"/>
    <w:rsid w:val="00C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6D3D"/>
    <w:pPr>
      <w:keepNext/>
      <w:tabs>
        <w:tab w:val="left" w:pos="6000"/>
      </w:tabs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66D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6D3D"/>
    <w:pPr>
      <w:keepNext/>
      <w:tabs>
        <w:tab w:val="left" w:pos="6000"/>
      </w:tabs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66D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2017-03-24T05:03:00Z</cp:lastPrinted>
  <dcterms:created xsi:type="dcterms:W3CDTF">2017-03-17T06:27:00Z</dcterms:created>
  <dcterms:modified xsi:type="dcterms:W3CDTF">2017-03-24T05:15:00Z</dcterms:modified>
</cp:coreProperties>
</file>