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АДМИНИСТРАЦИЯ</w:t>
      </w:r>
    </w:p>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МУНИЦИПАЛЬНОГО ОБРАЗОВАНИЯ</w:t>
      </w:r>
    </w:p>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БОГДАНОВСКИЙ  СЕЛЬСОВЕТ</w:t>
      </w:r>
    </w:p>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ТОЦКОГО РАЙОНА</w:t>
      </w:r>
    </w:p>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ОРЕНБУРГСКОЙ ОБЛАСТИ</w:t>
      </w:r>
    </w:p>
    <w:p w:rsidR="001E164B" w:rsidRPr="00A77024" w:rsidRDefault="001E164B" w:rsidP="001E164B">
      <w:pPr>
        <w:spacing w:after="0" w:line="240" w:lineRule="auto"/>
        <w:jc w:val="center"/>
        <w:rPr>
          <w:b/>
          <w:color w:val="000000" w:themeColor="text1"/>
          <w:sz w:val="32"/>
          <w:szCs w:val="28"/>
        </w:rPr>
      </w:pPr>
    </w:p>
    <w:p w:rsidR="001E164B" w:rsidRPr="00A77024" w:rsidRDefault="001E164B" w:rsidP="001E164B">
      <w:pPr>
        <w:spacing w:after="0" w:line="240" w:lineRule="auto"/>
        <w:jc w:val="center"/>
        <w:rPr>
          <w:b/>
          <w:color w:val="000000" w:themeColor="text1"/>
          <w:sz w:val="32"/>
          <w:szCs w:val="28"/>
        </w:rPr>
      </w:pPr>
      <w:r w:rsidRPr="00A77024">
        <w:rPr>
          <w:b/>
          <w:color w:val="000000" w:themeColor="text1"/>
          <w:sz w:val="32"/>
          <w:szCs w:val="28"/>
        </w:rPr>
        <w:t>ПОСТАНОВЛЕНИЕ</w:t>
      </w:r>
    </w:p>
    <w:p w:rsidR="00344DF4" w:rsidRPr="00A77024" w:rsidRDefault="00344DF4" w:rsidP="001E164B">
      <w:pPr>
        <w:spacing w:after="0" w:line="240" w:lineRule="auto"/>
        <w:jc w:val="center"/>
        <w:rPr>
          <w:b/>
          <w:color w:val="000000" w:themeColor="text1"/>
          <w:sz w:val="32"/>
          <w:szCs w:val="28"/>
        </w:rPr>
      </w:pPr>
    </w:p>
    <w:p w:rsidR="001E164B" w:rsidRPr="00A77024" w:rsidRDefault="00E424DE" w:rsidP="001E164B">
      <w:pPr>
        <w:tabs>
          <w:tab w:val="left" w:pos="7560"/>
        </w:tabs>
        <w:spacing w:after="0" w:line="240" w:lineRule="auto"/>
        <w:rPr>
          <w:b/>
          <w:color w:val="000000" w:themeColor="text1"/>
          <w:sz w:val="32"/>
          <w:szCs w:val="28"/>
        </w:rPr>
      </w:pPr>
      <w:r>
        <w:rPr>
          <w:b/>
          <w:color w:val="000000" w:themeColor="text1"/>
          <w:sz w:val="32"/>
          <w:szCs w:val="28"/>
        </w:rPr>
        <w:t>07</w:t>
      </w:r>
      <w:r w:rsidR="001E164B" w:rsidRPr="00A77024">
        <w:rPr>
          <w:b/>
          <w:color w:val="000000" w:themeColor="text1"/>
          <w:sz w:val="32"/>
          <w:szCs w:val="28"/>
        </w:rPr>
        <w:t>.</w:t>
      </w:r>
      <w:r>
        <w:rPr>
          <w:b/>
          <w:color w:val="000000" w:themeColor="text1"/>
          <w:sz w:val="32"/>
          <w:szCs w:val="28"/>
        </w:rPr>
        <w:t>02</w:t>
      </w:r>
      <w:r w:rsidR="0064786B">
        <w:rPr>
          <w:b/>
          <w:color w:val="000000" w:themeColor="text1"/>
          <w:sz w:val="32"/>
          <w:szCs w:val="28"/>
        </w:rPr>
        <w:t>.2023</w:t>
      </w:r>
      <w:r w:rsidR="00AB02AF" w:rsidRPr="00A77024">
        <w:rPr>
          <w:b/>
          <w:color w:val="000000" w:themeColor="text1"/>
          <w:sz w:val="32"/>
          <w:szCs w:val="28"/>
        </w:rPr>
        <w:tab/>
        <w:t xml:space="preserve">       </w:t>
      </w:r>
      <w:r w:rsidR="001E164B" w:rsidRPr="00A77024">
        <w:rPr>
          <w:b/>
          <w:color w:val="000000" w:themeColor="text1"/>
          <w:sz w:val="32"/>
          <w:szCs w:val="28"/>
        </w:rPr>
        <w:t xml:space="preserve"> №</w:t>
      </w:r>
      <w:r>
        <w:rPr>
          <w:b/>
          <w:color w:val="000000" w:themeColor="text1"/>
          <w:sz w:val="32"/>
          <w:szCs w:val="28"/>
        </w:rPr>
        <w:t>1</w:t>
      </w:r>
      <w:r w:rsidR="00851631">
        <w:rPr>
          <w:b/>
          <w:color w:val="000000" w:themeColor="text1"/>
          <w:sz w:val="32"/>
          <w:szCs w:val="28"/>
        </w:rPr>
        <w:t>3</w:t>
      </w:r>
      <w:r w:rsidR="002F609B">
        <w:rPr>
          <w:b/>
          <w:color w:val="000000" w:themeColor="text1"/>
          <w:sz w:val="32"/>
          <w:szCs w:val="28"/>
        </w:rPr>
        <w:t>-</w:t>
      </w:r>
      <w:r w:rsidR="001E164B" w:rsidRPr="00A77024">
        <w:rPr>
          <w:b/>
          <w:color w:val="000000" w:themeColor="text1"/>
          <w:sz w:val="32"/>
          <w:szCs w:val="28"/>
        </w:rPr>
        <w:t>п</w:t>
      </w:r>
    </w:p>
    <w:p w:rsidR="00344DF4" w:rsidRPr="00A77024" w:rsidRDefault="00344DF4" w:rsidP="001E164B">
      <w:pPr>
        <w:tabs>
          <w:tab w:val="left" w:pos="7560"/>
        </w:tabs>
        <w:spacing w:after="0" w:line="240" w:lineRule="auto"/>
        <w:rPr>
          <w:b/>
          <w:color w:val="000000" w:themeColor="text1"/>
          <w:sz w:val="32"/>
          <w:szCs w:val="28"/>
        </w:rPr>
      </w:pPr>
    </w:p>
    <w:p w:rsidR="001E164B" w:rsidRPr="00624753" w:rsidRDefault="001E164B" w:rsidP="001E164B">
      <w:pPr>
        <w:spacing w:after="0" w:line="240" w:lineRule="auto"/>
        <w:jc w:val="center"/>
        <w:rPr>
          <w:b/>
          <w:color w:val="000000" w:themeColor="text1"/>
          <w:szCs w:val="28"/>
        </w:rPr>
      </w:pPr>
      <w:r w:rsidRPr="00624753">
        <w:rPr>
          <w:b/>
          <w:color w:val="000000" w:themeColor="text1"/>
          <w:szCs w:val="28"/>
        </w:rPr>
        <w:t>село Богдановка</w:t>
      </w:r>
    </w:p>
    <w:p w:rsidR="001E164B" w:rsidRDefault="001E164B" w:rsidP="001E164B">
      <w:pPr>
        <w:spacing w:after="0" w:line="240" w:lineRule="auto"/>
        <w:rPr>
          <w:color w:val="000000" w:themeColor="text1"/>
          <w:sz w:val="32"/>
          <w:szCs w:val="32"/>
        </w:rPr>
      </w:pPr>
    </w:p>
    <w:p w:rsidR="00BA59FD" w:rsidRPr="00851631" w:rsidRDefault="00BA59FD" w:rsidP="00BA59FD">
      <w:pPr>
        <w:spacing w:after="0" w:line="240" w:lineRule="auto"/>
        <w:jc w:val="center"/>
        <w:rPr>
          <w:rFonts w:eastAsia="Calibri"/>
          <w:sz w:val="31"/>
          <w:szCs w:val="31"/>
          <w:lang w:eastAsia="en-US"/>
        </w:rPr>
      </w:pPr>
      <w:proofErr w:type="gramStart"/>
      <w:r w:rsidRPr="00851631">
        <w:rPr>
          <w:rFonts w:eastAsia="Calibri"/>
          <w:sz w:val="31"/>
          <w:szCs w:val="31"/>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851631">
        <w:rPr>
          <w:rFonts w:eastAsia="Calibri"/>
          <w:sz w:val="31"/>
          <w:szCs w:val="31"/>
          <w:lang w:eastAsia="en-US"/>
        </w:rPr>
        <w:t xml:space="preserve"> или юридических лиц не причиняется</w:t>
      </w:r>
    </w:p>
    <w:p w:rsidR="00BA59FD" w:rsidRPr="00BA59FD" w:rsidRDefault="00BA59FD" w:rsidP="00BA59FD">
      <w:pPr>
        <w:spacing w:after="0" w:line="240" w:lineRule="auto"/>
        <w:jc w:val="both"/>
        <w:rPr>
          <w:rFonts w:eastAsia="Calibri"/>
          <w:szCs w:val="28"/>
          <w:lang w:eastAsia="en-US"/>
        </w:rPr>
      </w:pPr>
    </w:p>
    <w:p w:rsidR="00BA59FD" w:rsidRDefault="00BA59FD" w:rsidP="00BA59FD">
      <w:pPr>
        <w:spacing w:after="0" w:line="240" w:lineRule="auto"/>
        <w:ind w:firstLine="708"/>
        <w:jc w:val="both"/>
        <w:rPr>
          <w:rFonts w:eastAsia="Calibri"/>
          <w:szCs w:val="28"/>
          <w:lang w:eastAsia="en-US"/>
        </w:rPr>
      </w:pPr>
    </w:p>
    <w:p w:rsidR="00BA59FD" w:rsidRDefault="00BA59FD" w:rsidP="00BA59FD">
      <w:pPr>
        <w:spacing w:after="0" w:line="240" w:lineRule="auto"/>
        <w:ind w:firstLine="708"/>
        <w:jc w:val="both"/>
        <w:rPr>
          <w:rFonts w:eastAsia="Calibri"/>
          <w:szCs w:val="28"/>
          <w:lang w:eastAsia="en-US"/>
        </w:rPr>
      </w:pPr>
      <w:r w:rsidRPr="00BA59FD">
        <w:rPr>
          <w:rFonts w:eastAsia="Calibri"/>
          <w:szCs w:val="28"/>
          <w:lang w:eastAsia="en-US"/>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rFonts w:eastAsia="Calibri"/>
          <w:szCs w:val="28"/>
          <w:lang w:eastAsia="en-US"/>
        </w:rPr>
        <w:t xml:space="preserve"> Уставом муниципального образования Богдановский сельсовет</w:t>
      </w:r>
      <w:r w:rsidRPr="00BA59FD">
        <w:rPr>
          <w:rFonts w:eastAsia="Calibri"/>
          <w:szCs w:val="28"/>
          <w:lang w:eastAsia="en-US"/>
        </w:rPr>
        <w:t xml:space="preserve">, администрация </w:t>
      </w:r>
      <w:r>
        <w:rPr>
          <w:rFonts w:eastAsia="Calibri"/>
          <w:szCs w:val="28"/>
          <w:lang w:eastAsia="en-US"/>
        </w:rPr>
        <w:t>муниципального образования Богдановский сельсовет постановляет:</w:t>
      </w:r>
    </w:p>
    <w:p w:rsidR="00BA59FD" w:rsidRPr="00BA59FD" w:rsidRDefault="00BA59FD" w:rsidP="00BA59FD">
      <w:pPr>
        <w:spacing w:after="0" w:line="240" w:lineRule="auto"/>
        <w:jc w:val="both"/>
        <w:rPr>
          <w:rFonts w:eastAsia="Calibri"/>
          <w:szCs w:val="28"/>
          <w:lang w:eastAsia="en-US"/>
        </w:rPr>
      </w:pPr>
      <w:r>
        <w:rPr>
          <w:rFonts w:eastAsia="Calibri"/>
          <w:szCs w:val="28"/>
          <w:lang w:eastAsia="en-US"/>
        </w:rPr>
        <w:t xml:space="preserve">         </w:t>
      </w:r>
      <w:r w:rsidRPr="00BA59FD">
        <w:rPr>
          <w:rFonts w:eastAsia="Calibri"/>
          <w:szCs w:val="28"/>
          <w:lang w:eastAsia="en-US"/>
        </w:rPr>
        <w:t xml:space="preserve">1. </w:t>
      </w:r>
      <w:proofErr w:type="gramStart"/>
      <w:r w:rsidRPr="00BA59FD">
        <w:rPr>
          <w:rFonts w:eastAsia="Calibri"/>
          <w:szCs w:val="28"/>
          <w:lang w:eastAsia="en-US"/>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BA59FD">
        <w:rPr>
          <w:rFonts w:eastAsia="Calibri"/>
          <w:szCs w:val="28"/>
          <w:lang w:eastAsia="en-US"/>
        </w:rPr>
        <w:t xml:space="preserve"> юридических лиц не причиняется.</w:t>
      </w:r>
    </w:p>
    <w:p w:rsidR="00BA59FD" w:rsidRPr="00BA59FD" w:rsidRDefault="00BA59FD" w:rsidP="00BA59FD">
      <w:pPr>
        <w:spacing w:after="0" w:line="240" w:lineRule="auto"/>
        <w:ind w:firstLine="708"/>
        <w:jc w:val="both"/>
        <w:rPr>
          <w:rFonts w:eastAsia="Calibri"/>
          <w:i/>
          <w:szCs w:val="28"/>
          <w:lang w:eastAsia="en-US"/>
        </w:rPr>
      </w:pPr>
      <w:r w:rsidRPr="00BA59FD">
        <w:rPr>
          <w:rFonts w:eastAsia="Calibri"/>
          <w:szCs w:val="28"/>
          <w:lang w:eastAsia="en-US"/>
        </w:rPr>
        <w:t xml:space="preserve">2.Постановление вступает в силу со дня его официального опубликования. </w:t>
      </w:r>
    </w:p>
    <w:p w:rsidR="00BA59FD" w:rsidRPr="00BA59FD" w:rsidRDefault="00BA59FD" w:rsidP="00BA59FD">
      <w:pPr>
        <w:spacing w:after="0" w:line="240" w:lineRule="auto"/>
        <w:ind w:firstLine="708"/>
        <w:jc w:val="both"/>
        <w:rPr>
          <w:rFonts w:eastAsia="Calibri"/>
          <w:szCs w:val="28"/>
          <w:lang w:eastAsia="en-US"/>
        </w:rPr>
      </w:pPr>
      <w:r w:rsidRPr="00BA59FD">
        <w:rPr>
          <w:rFonts w:eastAsia="Calibri"/>
          <w:szCs w:val="28"/>
          <w:lang w:eastAsia="en-US"/>
        </w:rPr>
        <w:t xml:space="preserve">4. </w:t>
      </w:r>
      <w:proofErr w:type="gramStart"/>
      <w:r w:rsidRPr="00BA59FD">
        <w:rPr>
          <w:rFonts w:eastAsia="Calibri"/>
          <w:szCs w:val="28"/>
          <w:lang w:eastAsia="en-US"/>
        </w:rPr>
        <w:t>Контроль за</w:t>
      </w:r>
      <w:proofErr w:type="gramEnd"/>
      <w:r w:rsidRPr="00BA59FD">
        <w:rPr>
          <w:rFonts w:eastAsia="Calibri"/>
          <w:szCs w:val="28"/>
          <w:lang w:eastAsia="en-US"/>
        </w:rPr>
        <w:t xml:space="preserve"> выполнением данного постановления оставляю за собой.</w:t>
      </w:r>
    </w:p>
    <w:p w:rsidR="00851631" w:rsidRPr="00BA59FD" w:rsidRDefault="00851631" w:rsidP="00BA59FD">
      <w:pPr>
        <w:spacing w:after="0" w:line="240" w:lineRule="auto"/>
        <w:jc w:val="both"/>
        <w:rPr>
          <w:rFonts w:eastAsia="Calibri"/>
          <w:szCs w:val="28"/>
          <w:lang w:eastAsia="en-US"/>
        </w:rPr>
      </w:pPr>
      <w:bookmarkStart w:id="0" w:name="_GoBack"/>
      <w:bookmarkEnd w:id="0"/>
    </w:p>
    <w:p w:rsidR="00BA59FD" w:rsidRPr="00BA59FD" w:rsidRDefault="00BA59FD" w:rsidP="00BA59FD">
      <w:pPr>
        <w:spacing w:after="0" w:line="240" w:lineRule="auto"/>
        <w:jc w:val="both"/>
        <w:rPr>
          <w:rFonts w:eastAsia="Calibri"/>
          <w:i/>
          <w:szCs w:val="28"/>
          <w:lang w:eastAsia="en-US"/>
        </w:rPr>
      </w:pPr>
      <w:r w:rsidRPr="00BA59FD">
        <w:rPr>
          <w:rFonts w:eastAsia="Calibri"/>
          <w:szCs w:val="28"/>
          <w:lang w:eastAsia="en-US"/>
        </w:rPr>
        <w:t xml:space="preserve">Глава </w:t>
      </w:r>
      <w:r>
        <w:rPr>
          <w:rFonts w:eastAsia="Calibri"/>
          <w:szCs w:val="28"/>
          <w:lang w:eastAsia="en-US"/>
        </w:rPr>
        <w:t xml:space="preserve">муниципального образования                                            </w:t>
      </w:r>
      <w:proofErr w:type="spellStart"/>
      <w:r>
        <w:rPr>
          <w:rFonts w:eastAsia="Calibri"/>
          <w:szCs w:val="28"/>
          <w:lang w:eastAsia="en-US"/>
        </w:rPr>
        <w:t>Р.Ф.Петров</w:t>
      </w:r>
      <w:proofErr w:type="spellEnd"/>
    </w:p>
    <w:p w:rsidR="00BA59FD" w:rsidRPr="00BA59FD" w:rsidRDefault="00BA59FD" w:rsidP="00BA59FD">
      <w:pPr>
        <w:spacing w:after="0" w:line="240" w:lineRule="auto"/>
        <w:ind w:firstLine="709"/>
        <w:jc w:val="right"/>
        <w:rPr>
          <w:rFonts w:eastAsia="Calibri"/>
          <w:b/>
          <w:szCs w:val="28"/>
          <w:lang w:eastAsia="en-US"/>
        </w:rPr>
      </w:pPr>
      <w:r w:rsidRPr="00BA59FD">
        <w:rPr>
          <w:rFonts w:eastAsia="Calibri"/>
          <w:szCs w:val="28"/>
          <w:lang w:eastAsia="en-US"/>
        </w:rPr>
        <w:lastRenderedPageBreak/>
        <w:t xml:space="preserve"> </w:t>
      </w:r>
      <w:r w:rsidRPr="00BA59FD">
        <w:rPr>
          <w:rFonts w:eastAsia="Calibri"/>
          <w:b/>
          <w:szCs w:val="28"/>
          <w:lang w:eastAsia="en-US"/>
        </w:rPr>
        <w:t xml:space="preserve">Утвержден </w:t>
      </w:r>
    </w:p>
    <w:p w:rsidR="00BA59FD" w:rsidRPr="00BA59FD" w:rsidRDefault="00BA59FD" w:rsidP="00BA59FD">
      <w:pPr>
        <w:spacing w:after="0" w:line="240" w:lineRule="auto"/>
        <w:jc w:val="right"/>
        <w:rPr>
          <w:rFonts w:eastAsia="Calibri"/>
          <w:b/>
          <w:szCs w:val="28"/>
          <w:lang w:eastAsia="en-US"/>
        </w:rPr>
      </w:pPr>
      <w:r w:rsidRPr="00BA59FD">
        <w:rPr>
          <w:rFonts w:eastAsia="Calibri"/>
          <w:b/>
          <w:szCs w:val="28"/>
          <w:lang w:eastAsia="en-US"/>
        </w:rPr>
        <w:t xml:space="preserve">постановлением администрации </w:t>
      </w:r>
    </w:p>
    <w:p w:rsidR="00BA59FD" w:rsidRPr="00BA59FD" w:rsidRDefault="00BA59FD" w:rsidP="00BA59FD">
      <w:pPr>
        <w:spacing w:after="0" w:line="240" w:lineRule="auto"/>
        <w:jc w:val="right"/>
        <w:rPr>
          <w:rFonts w:eastAsia="Calibri"/>
          <w:b/>
          <w:szCs w:val="28"/>
          <w:u w:val="single"/>
          <w:lang w:eastAsia="en-US"/>
        </w:rPr>
      </w:pPr>
      <w:r w:rsidRPr="00BA59FD">
        <w:rPr>
          <w:rFonts w:eastAsia="Calibri"/>
          <w:b/>
          <w:szCs w:val="28"/>
          <w:u w:val="single"/>
          <w:lang w:eastAsia="en-US"/>
        </w:rPr>
        <w:t>от 07.02 2023  № 1</w:t>
      </w:r>
      <w:r w:rsidR="00851631">
        <w:rPr>
          <w:rFonts w:eastAsia="Calibri"/>
          <w:b/>
          <w:szCs w:val="28"/>
          <w:u w:val="single"/>
          <w:lang w:eastAsia="en-US"/>
        </w:rPr>
        <w:t>3</w:t>
      </w:r>
      <w:r w:rsidRPr="00BA59FD">
        <w:rPr>
          <w:rFonts w:eastAsia="Calibri"/>
          <w:b/>
          <w:szCs w:val="28"/>
          <w:u w:val="single"/>
          <w:lang w:eastAsia="en-US"/>
        </w:rPr>
        <w:t>-п</w:t>
      </w:r>
    </w:p>
    <w:p w:rsidR="00BA59FD" w:rsidRPr="00BA59FD" w:rsidRDefault="00BA59FD" w:rsidP="00BA59FD">
      <w:pPr>
        <w:spacing w:after="0" w:line="240" w:lineRule="auto"/>
        <w:ind w:left="4536"/>
        <w:jc w:val="right"/>
        <w:rPr>
          <w:rFonts w:eastAsia="Calibri"/>
          <w:szCs w:val="28"/>
          <w:lang w:eastAsia="en-US"/>
        </w:rPr>
      </w:pPr>
    </w:p>
    <w:p w:rsidR="00BA59FD" w:rsidRPr="00BA59FD" w:rsidRDefault="00BA59FD" w:rsidP="00BA59FD">
      <w:pPr>
        <w:spacing w:after="0" w:line="240" w:lineRule="auto"/>
        <w:jc w:val="center"/>
        <w:rPr>
          <w:rFonts w:eastAsia="Calibri"/>
          <w:b/>
          <w:szCs w:val="28"/>
          <w:lang w:eastAsia="en-US"/>
        </w:rPr>
      </w:pPr>
      <w:r w:rsidRPr="00BA59FD">
        <w:rPr>
          <w:rFonts w:eastAsia="Calibri"/>
          <w:b/>
          <w:szCs w:val="28"/>
          <w:lang w:eastAsia="en-US"/>
        </w:rPr>
        <w:t>Порядок установления причин причинения вреда</w:t>
      </w:r>
    </w:p>
    <w:p w:rsidR="00BA59FD" w:rsidRPr="00BA59FD" w:rsidRDefault="00BA59FD" w:rsidP="00BA59FD">
      <w:pPr>
        <w:spacing w:after="0" w:line="240" w:lineRule="auto"/>
        <w:jc w:val="center"/>
        <w:rPr>
          <w:rFonts w:eastAsia="Calibri"/>
          <w:b/>
          <w:szCs w:val="28"/>
          <w:lang w:eastAsia="en-US"/>
        </w:rPr>
      </w:pPr>
      <w:r w:rsidRPr="00BA59FD">
        <w:rPr>
          <w:rFonts w:eastAsia="Calibri"/>
          <w:b/>
          <w:szCs w:val="28"/>
          <w:lang w:eastAsia="en-US"/>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BA59FD" w:rsidRPr="00BA59FD" w:rsidRDefault="00BA59FD" w:rsidP="00BA59FD">
      <w:pPr>
        <w:spacing w:after="0" w:line="240" w:lineRule="auto"/>
        <w:jc w:val="center"/>
        <w:rPr>
          <w:rFonts w:eastAsia="Calibri"/>
          <w:b/>
          <w:szCs w:val="28"/>
          <w:lang w:eastAsia="en-US"/>
        </w:rPr>
      </w:pPr>
      <w:r w:rsidRPr="00BA59FD">
        <w:rPr>
          <w:rFonts w:eastAsia="Calibri"/>
          <w:b/>
          <w:szCs w:val="28"/>
          <w:lang w:eastAsia="en-US"/>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A59FD" w:rsidRPr="00BA59FD" w:rsidRDefault="00BA59FD" w:rsidP="00BA59FD">
      <w:pPr>
        <w:spacing w:after="0" w:line="240" w:lineRule="auto"/>
        <w:ind w:firstLine="709"/>
        <w:jc w:val="both"/>
        <w:rPr>
          <w:rFonts w:eastAsia="Calibri"/>
          <w:szCs w:val="28"/>
          <w:lang w:eastAsia="en-US"/>
        </w:rPr>
      </w:pP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1. </w:t>
      </w:r>
      <w:proofErr w:type="gramStart"/>
      <w:r w:rsidRPr="00BA59FD">
        <w:rPr>
          <w:rFonts w:eastAsia="Calibri"/>
          <w:szCs w:val="28"/>
          <w:lang w:eastAsia="en-US"/>
        </w:rPr>
        <w:t>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Богдановский сельсовет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w:t>
      </w:r>
      <w:proofErr w:type="gramEnd"/>
      <w:r w:rsidRPr="00BA59FD">
        <w:rPr>
          <w:rFonts w:eastAsia="Calibri"/>
          <w:szCs w:val="28"/>
          <w:lang w:eastAsia="en-US"/>
        </w:rPr>
        <w:t xml:space="preserve">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2. </w:t>
      </w:r>
      <w:proofErr w:type="gramStart"/>
      <w:r w:rsidRPr="00BA59FD">
        <w:rPr>
          <w:rFonts w:eastAsia="Calibri"/>
          <w:szCs w:val="28"/>
          <w:lang w:eastAsia="en-US"/>
        </w:rPr>
        <w:t>Установление причин нарушения законодательства о градостроительной деятельности на территории</w:t>
      </w:r>
      <w:r>
        <w:rPr>
          <w:rFonts w:eastAsia="Calibri"/>
          <w:szCs w:val="28"/>
          <w:lang w:eastAsia="en-US"/>
        </w:rPr>
        <w:t xml:space="preserve"> муниципального образования Богдановский сельсовет</w:t>
      </w:r>
      <w:r w:rsidRPr="00BA59FD">
        <w:rPr>
          <w:rFonts w:eastAsia="Calibri"/>
          <w:szCs w:val="28"/>
          <w:lang w:eastAsia="en-US"/>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w:t>
      </w:r>
      <w:proofErr w:type="gramEnd"/>
      <w:r w:rsidRPr="00BA59FD">
        <w:rPr>
          <w:rFonts w:eastAsia="Calibri"/>
          <w:szCs w:val="28"/>
          <w:lang w:eastAsia="en-US"/>
        </w:rPr>
        <w:t xml:space="preserve">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3. Причины нарушения законодательства о градостроительной деятельности устанавливаются технической комиссией.</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Установление причин нарушения законодательства о градостроительной деятельности осуществляется в целях:</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устранения нарушения законодательства о градостроительной деятельности;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lastRenderedPageBreak/>
        <w:t>определения характера причиненного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установления обстоятельств, указывающих на виновность лиц, допустивших нарушение законодательства о градостроительной деятельности;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определения мероприятий по восстановлению благоприятных условий жизнедеятельности человека;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4. Техническая комиссия создается главой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5. Поводом для рассмотрения вопроса о создании технической комиссии являются:</w:t>
      </w:r>
    </w:p>
    <w:p w:rsidR="00BA59FD" w:rsidRPr="00BA59FD" w:rsidRDefault="00BA59FD" w:rsidP="00BA59FD">
      <w:pPr>
        <w:spacing w:after="0" w:line="240" w:lineRule="auto"/>
        <w:ind w:firstLine="709"/>
        <w:jc w:val="both"/>
        <w:rPr>
          <w:rFonts w:eastAsia="Calibri"/>
          <w:szCs w:val="28"/>
          <w:lang w:eastAsia="en-US"/>
        </w:rPr>
      </w:pPr>
      <w:proofErr w:type="gramStart"/>
      <w:r w:rsidRPr="00BA59FD">
        <w:rPr>
          <w:rFonts w:eastAsia="Calibri"/>
          <w:szCs w:val="28"/>
          <w:lang w:eastAsia="en-US"/>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6. </w:t>
      </w:r>
      <w:proofErr w:type="gramStart"/>
      <w:r w:rsidRPr="00BA59FD">
        <w:rPr>
          <w:rFonts w:eastAsia="Calibri"/>
          <w:szCs w:val="28"/>
          <w:lang w:eastAsia="en-US"/>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в день их поступления в порядке обычного делопроизводства и не позднее следующего рабочего дня передаются</w:t>
      </w:r>
      <w:r w:rsidRPr="00BA59FD">
        <w:rPr>
          <w:rFonts w:eastAsia="Calibri"/>
          <w:szCs w:val="28"/>
          <w:shd w:val="clear" w:color="auto" w:fill="FFFFFF"/>
          <w:lang w:eastAsia="en-US"/>
        </w:rPr>
        <w:t xml:space="preserve"> </w:t>
      </w:r>
      <w:r w:rsidRPr="00BA59FD">
        <w:rPr>
          <w:rFonts w:eastAsia="Calibri"/>
          <w:szCs w:val="28"/>
          <w:lang w:eastAsia="en-US"/>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w:t>
      </w:r>
      <w:proofErr w:type="gramEnd"/>
      <w:r w:rsidRPr="00BA59FD">
        <w:rPr>
          <w:rFonts w:eastAsia="Calibri"/>
          <w:szCs w:val="28"/>
          <w:lang w:eastAsia="en-US"/>
        </w:rPr>
        <w:t xml:space="preserve"> </w:t>
      </w:r>
      <w:proofErr w:type="gramStart"/>
      <w:r w:rsidRPr="00BA59FD">
        <w:rPr>
          <w:rFonts w:eastAsia="Calibri"/>
          <w:szCs w:val="28"/>
          <w:lang w:eastAsia="en-US"/>
        </w:rPr>
        <w:t>нарушениях</w:t>
      </w:r>
      <w:proofErr w:type="gramEnd"/>
      <w:r w:rsidRPr="00BA59FD">
        <w:rPr>
          <w:rFonts w:eastAsia="Calibri"/>
          <w:szCs w:val="28"/>
          <w:lang w:eastAsia="en-US"/>
        </w:rPr>
        <w:t>.</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shd w:val="clear" w:color="auto" w:fill="FFFFFF"/>
          <w:lang w:eastAsia="en-US"/>
        </w:rPr>
        <w:lastRenderedPageBreak/>
        <w:t>7. Гла</w:t>
      </w:r>
      <w:r w:rsidRPr="00BA59FD">
        <w:rPr>
          <w:rFonts w:eastAsia="Calibri"/>
          <w:szCs w:val="28"/>
          <w:lang w:eastAsia="en-US"/>
        </w:rPr>
        <w:t xml:space="preserve">ва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9. </w:t>
      </w:r>
      <w:proofErr w:type="gramStart"/>
      <w:r w:rsidRPr="00BA59FD">
        <w:rPr>
          <w:rFonts w:eastAsia="Calibri"/>
          <w:szCs w:val="28"/>
          <w:lang w:eastAsia="en-US"/>
        </w:rPr>
        <w:t>О принятии решения об отказе в создании технической комиссии  должностным лицом в трехдневный срок со дня</w:t>
      </w:r>
      <w:proofErr w:type="gramEnd"/>
      <w:r w:rsidRPr="00BA59FD">
        <w:rPr>
          <w:rFonts w:eastAsia="Calibri"/>
          <w:szCs w:val="28"/>
          <w:lang w:eastAsia="en-US"/>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BA59FD" w:rsidRPr="00BA59FD" w:rsidRDefault="00BA59FD" w:rsidP="00BA59FD">
      <w:pPr>
        <w:spacing w:after="0" w:line="240" w:lineRule="auto"/>
        <w:ind w:firstLine="709"/>
        <w:jc w:val="both"/>
        <w:rPr>
          <w:rFonts w:eastAsia="Calibri"/>
          <w:szCs w:val="28"/>
          <w:lang w:eastAsia="en-US"/>
        </w:rPr>
      </w:pPr>
      <w:proofErr w:type="gramStart"/>
      <w:r w:rsidRPr="00BA59FD">
        <w:rPr>
          <w:rFonts w:eastAsia="Calibri"/>
          <w:szCs w:val="28"/>
          <w:lang w:eastAsia="en-US"/>
        </w:rPr>
        <w:t>При принятии решения об отказе в создании технической комиссии в соответствии с пунктом</w:t>
      </w:r>
      <w:proofErr w:type="gramEnd"/>
      <w:r w:rsidRPr="00BA59FD">
        <w:rPr>
          <w:rFonts w:eastAsia="Calibri"/>
          <w:szCs w:val="28"/>
          <w:lang w:eastAsia="en-US"/>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10. При принятии решения о создании технической комиссии должностным лицом готовится проект постановления администрации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и передается главе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для подписания в день его составления. </w:t>
      </w:r>
    </w:p>
    <w:p w:rsidR="00BA59FD" w:rsidRPr="00BA59FD" w:rsidRDefault="00BA59FD" w:rsidP="00BA59FD">
      <w:pPr>
        <w:spacing w:after="0" w:line="240" w:lineRule="auto"/>
        <w:ind w:firstLine="709"/>
        <w:jc w:val="both"/>
        <w:rPr>
          <w:rFonts w:eastAsia="Calibri"/>
          <w:szCs w:val="28"/>
          <w:lang w:eastAsia="en-US"/>
        </w:rPr>
      </w:pPr>
      <w:proofErr w:type="gramStart"/>
      <w:r w:rsidRPr="00BA59FD">
        <w:rPr>
          <w:rFonts w:eastAsia="Calibri"/>
          <w:szCs w:val="28"/>
          <w:lang w:eastAsia="en-US"/>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11. В состав технической комиссии входят:</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а) должностные лица (руководитель технической комиссии и его заместитель);</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г) иные лица, имеющие специальные познания (по согласованию).</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12. Руководитель технической комиссии проводит заседания, организует работу ее деятельности, осуществляет иные полномочия, в том числе:</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lastRenderedPageBreak/>
        <w:t>распределяет обязанности между членами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подписывает протоколы заседания, акты осмотра, заключения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обеспечивает обобщение внесенных замечаний, предложений и дополнений с целью внесения их в протокол заседания;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дает поручения членам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13. Члены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участвуют в заседании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высказывают замечания, предложения по вопросам, рассматриваемым на заседании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подписывают акты осмотра;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исполняют поручения руководителя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14. Заседания технической комиссии считается правомочным, если на нем присутствует не менее двух третей ее членов.</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17. </w:t>
      </w:r>
      <w:proofErr w:type="gramStart"/>
      <w:r w:rsidRPr="00BA59FD">
        <w:rPr>
          <w:rFonts w:eastAsia="Calibri"/>
          <w:szCs w:val="28"/>
          <w:lang w:eastAsia="en-US"/>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BA59FD">
        <w:rPr>
          <w:rFonts w:eastAsia="Calibri"/>
          <w:szCs w:val="28"/>
          <w:lang w:eastAsia="en-US"/>
        </w:rPr>
        <w:t xml:space="preserve">при отсутствии технических регламентов </w:t>
      </w:r>
      <w:r w:rsidRPr="00BA59FD">
        <w:rPr>
          <w:rFonts w:eastAsia="Calibri"/>
          <w:szCs w:val="28"/>
          <w:lang w:eastAsia="en-US"/>
        </w:rPr>
        <w:lastRenderedPageBreak/>
        <w:t>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б) устанавливает характер причиненного вреда и определяет его размер;</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г) определяет необходимые меры по восстановлению благоприятных условий жизнедеятельности человека.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19. Для решения задач, указанных в пункте 18 настоящего Порядка, техническая комиссия имеет право проводить следующие мероприятия: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BA59FD">
        <w:rPr>
          <w:rFonts w:ascii="Calibri" w:eastAsia="Calibri" w:hAnsi="Calibri"/>
          <w:sz w:val="22"/>
          <w:lang w:eastAsia="en-US"/>
        </w:rPr>
        <w:t>,</w:t>
      </w:r>
      <w:r w:rsidRPr="00BA59FD">
        <w:rPr>
          <w:rFonts w:eastAsia="Calibri"/>
          <w:szCs w:val="28"/>
          <w:lang w:eastAsia="en-US"/>
        </w:rPr>
        <w:t xml:space="preserve"> и иных документов, справок, сведений, письменных объяснений;</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20. Техническая комиссия формирует комплект документов, включающий в себя:</w:t>
      </w:r>
    </w:p>
    <w:p w:rsidR="00BA59FD" w:rsidRPr="00BA59FD" w:rsidRDefault="00BA59FD" w:rsidP="00BA59FD">
      <w:pPr>
        <w:spacing w:after="0" w:line="240" w:lineRule="auto"/>
        <w:ind w:firstLine="709"/>
        <w:jc w:val="both"/>
        <w:rPr>
          <w:rFonts w:eastAsia="Calibri"/>
          <w:szCs w:val="28"/>
          <w:lang w:eastAsia="en-US"/>
        </w:rPr>
      </w:pPr>
      <w:proofErr w:type="gramStart"/>
      <w:r w:rsidRPr="00BA59FD">
        <w:rPr>
          <w:rFonts w:eastAsia="Calibri"/>
          <w:szCs w:val="28"/>
          <w:lang w:eastAsia="en-US"/>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lastRenderedPageBreak/>
        <w:t>постановление о создании технической комиссии по установлению причин нарушения законодательства о градостроительной деятельности;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протоколы заседаний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копии общего и специальных журналов, исполнительной документации;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справки о размере причиненного вреда и оценке экономического ущерба;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справки, письменные объяснения;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иные материалы в зависимости от характера нарушений законодательства о градостроительной деятельности и причиненного вреда;</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заключение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Комплект документов, оформленных по результатам работы технической комиссии, должен быть прошит и пронумерован.</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случае</w:t>
      </w:r>
      <w:proofErr w:type="gramStart"/>
      <w:r w:rsidRPr="00BA59FD">
        <w:rPr>
          <w:rFonts w:eastAsia="Calibri"/>
          <w:szCs w:val="28"/>
          <w:lang w:eastAsia="en-US"/>
        </w:rPr>
        <w:t>,</w:t>
      </w:r>
      <w:proofErr w:type="gramEnd"/>
      <w:r w:rsidRPr="00BA59FD">
        <w:rPr>
          <w:rFonts w:eastAsia="Calibri"/>
          <w:szCs w:val="28"/>
          <w:lang w:eastAsia="en-US"/>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  22. Заключение технической комиссии подлежит утверждению главой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который может </w:t>
      </w:r>
      <w:r w:rsidRPr="00BA59FD">
        <w:rPr>
          <w:rFonts w:eastAsia="Calibri"/>
          <w:szCs w:val="28"/>
          <w:lang w:eastAsia="en-US"/>
        </w:rPr>
        <w:lastRenderedPageBreak/>
        <w:t>принять решение о возвращении представленных материалов для проведения дополнительной проверки.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Одновременно с утверждением заключения технической комиссии глава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принимает решение о завершении работы технической комиссии в форме постановления.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624753">
        <w:rPr>
          <w:rFonts w:eastAsia="Calibri"/>
          <w:szCs w:val="28"/>
          <w:lang w:eastAsia="en-US"/>
        </w:rPr>
        <w:t>муниципального образования Богдановский сельсовет</w:t>
      </w:r>
      <w:r w:rsidRPr="00BA59FD">
        <w:rPr>
          <w:rFonts w:eastAsia="Calibri"/>
          <w:szCs w:val="28"/>
          <w:lang w:eastAsia="en-US"/>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23. Утвержденное заключение технической комиссии размещается должностным лицом на официальном сайте администрации</w:t>
      </w:r>
      <w:r w:rsidR="00624753">
        <w:rPr>
          <w:rFonts w:eastAsia="Calibri"/>
          <w:szCs w:val="28"/>
          <w:lang w:eastAsia="en-US"/>
        </w:rPr>
        <w:t xml:space="preserve"> муниципального образования Богдановский сельсовет</w:t>
      </w:r>
      <w:r w:rsidRPr="00BA59FD">
        <w:rPr>
          <w:rFonts w:eastAsia="Calibri"/>
          <w:i/>
          <w:szCs w:val="28"/>
          <w:lang w:eastAsia="en-US"/>
        </w:rPr>
        <w:t xml:space="preserve"> </w:t>
      </w:r>
      <w:r w:rsidRPr="00BA59FD">
        <w:rPr>
          <w:rFonts w:eastAsia="Calibri"/>
          <w:szCs w:val="28"/>
          <w:lang w:eastAsia="en-US"/>
        </w:rPr>
        <w:t xml:space="preserve">в информационно-телекоммуникационной сети «Интернет» в течение десяти календарных дней </w:t>
      </w:r>
      <w:proofErr w:type="gramStart"/>
      <w:r w:rsidRPr="00BA59FD">
        <w:rPr>
          <w:rFonts w:eastAsia="Calibri"/>
          <w:szCs w:val="28"/>
          <w:lang w:eastAsia="en-US"/>
        </w:rPr>
        <w:t>с даты</w:t>
      </w:r>
      <w:proofErr w:type="gramEnd"/>
      <w:r w:rsidRPr="00BA59FD">
        <w:rPr>
          <w:rFonts w:eastAsia="Calibri"/>
          <w:szCs w:val="28"/>
          <w:lang w:eastAsia="en-US"/>
        </w:rPr>
        <w:t xml:space="preserve"> его утверждения.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24. Копия заключения технической комиссии в десятидневный срок со дня его утверждения  направляется (вручается):</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а) физическому и (или) юридическому лицу, которому причинен вред;</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б) заинтересованным лицам, которые участвовали в заседании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в) представителям граждан и их объединений - по их письменным запросам.</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BA59FD" w:rsidRPr="00BA59FD" w:rsidRDefault="00BA59FD" w:rsidP="00BA59FD">
      <w:pPr>
        <w:spacing w:after="0" w:line="240" w:lineRule="auto"/>
        <w:ind w:firstLine="709"/>
        <w:jc w:val="both"/>
        <w:rPr>
          <w:rFonts w:eastAsia="Calibri"/>
          <w:szCs w:val="28"/>
          <w:lang w:eastAsia="en-US"/>
        </w:rPr>
      </w:pPr>
      <w:r w:rsidRPr="00BA59FD">
        <w:rPr>
          <w:rFonts w:eastAsia="Calibri"/>
          <w:szCs w:val="28"/>
          <w:lang w:eastAsia="en-US"/>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BA59FD" w:rsidRPr="00BA59FD" w:rsidRDefault="00BA59FD" w:rsidP="00BA59FD">
      <w:pPr>
        <w:widowControl w:val="0"/>
        <w:spacing w:after="0" w:line="240" w:lineRule="auto"/>
        <w:jc w:val="right"/>
        <w:rPr>
          <w:lang w:eastAsia="en-US"/>
        </w:rPr>
      </w:pPr>
    </w:p>
    <w:p w:rsidR="00BA59FD" w:rsidRPr="00BA59FD" w:rsidRDefault="00BA59FD" w:rsidP="00BA59FD">
      <w:pPr>
        <w:widowControl w:val="0"/>
        <w:spacing w:after="0" w:line="240" w:lineRule="auto"/>
        <w:jc w:val="right"/>
        <w:rPr>
          <w:lang w:eastAsia="en-US"/>
        </w:rPr>
      </w:pPr>
    </w:p>
    <w:p w:rsidR="00BA59FD" w:rsidRPr="00BA59FD" w:rsidRDefault="00BA59FD" w:rsidP="00BA59FD">
      <w:pPr>
        <w:widowControl w:val="0"/>
        <w:spacing w:after="0" w:line="240" w:lineRule="auto"/>
        <w:jc w:val="right"/>
        <w:rPr>
          <w:lang w:eastAsia="en-US"/>
        </w:rPr>
      </w:pPr>
    </w:p>
    <w:p w:rsidR="00BA59FD" w:rsidRDefault="00BA59FD" w:rsidP="00BA59FD">
      <w:pPr>
        <w:widowControl w:val="0"/>
        <w:spacing w:after="0" w:line="240" w:lineRule="auto"/>
        <w:jc w:val="right"/>
        <w:rPr>
          <w:lang w:eastAsia="en-US"/>
        </w:rPr>
      </w:pPr>
    </w:p>
    <w:p w:rsidR="00624753" w:rsidRDefault="00624753" w:rsidP="00BA59FD">
      <w:pPr>
        <w:widowControl w:val="0"/>
        <w:spacing w:after="0" w:line="240" w:lineRule="auto"/>
        <w:jc w:val="right"/>
        <w:rPr>
          <w:lang w:eastAsia="en-US"/>
        </w:rPr>
      </w:pPr>
    </w:p>
    <w:p w:rsidR="00624753" w:rsidRDefault="00624753" w:rsidP="00BA59FD">
      <w:pPr>
        <w:widowControl w:val="0"/>
        <w:spacing w:after="0" w:line="240" w:lineRule="auto"/>
        <w:jc w:val="right"/>
        <w:rPr>
          <w:lang w:eastAsia="en-US"/>
        </w:rPr>
      </w:pPr>
    </w:p>
    <w:p w:rsidR="00624753" w:rsidRDefault="00624753" w:rsidP="00BA59FD">
      <w:pPr>
        <w:widowControl w:val="0"/>
        <w:spacing w:after="0" w:line="240" w:lineRule="auto"/>
        <w:jc w:val="right"/>
        <w:rPr>
          <w:lang w:eastAsia="en-US"/>
        </w:rPr>
      </w:pPr>
    </w:p>
    <w:p w:rsidR="00624753" w:rsidRPr="00BA59FD" w:rsidRDefault="00624753" w:rsidP="00BA59FD">
      <w:pPr>
        <w:widowControl w:val="0"/>
        <w:spacing w:after="0" w:line="240" w:lineRule="auto"/>
        <w:jc w:val="right"/>
        <w:rPr>
          <w:lang w:eastAsia="en-US"/>
        </w:rPr>
      </w:pPr>
    </w:p>
    <w:p w:rsidR="00BA59FD" w:rsidRPr="00BA59FD" w:rsidRDefault="00BA59FD" w:rsidP="00BA59FD">
      <w:pPr>
        <w:widowControl w:val="0"/>
        <w:spacing w:after="0" w:line="240" w:lineRule="auto"/>
        <w:rPr>
          <w:lang w:eastAsia="en-US"/>
        </w:rPr>
      </w:pPr>
    </w:p>
    <w:p w:rsidR="00BA59FD" w:rsidRPr="00BA59FD" w:rsidRDefault="00624753" w:rsidP="00624753">
      <w:pPr>
        <w:widowControl w:val="0"/>
        <w:spacing w:after="0" w:line="240" w:lineRule="auto"/>
        <w:rPr>
          <w:b/>
          <w:lang w:eastAsia="en-US"/>
        </w:rPr>
      </w:pPr>
      <w:r>
        <w:rPr>
          <w:lang w:eastAsia="en-US"/>
        </w:rPr>
        <w:lastRenderedPageBreak/>
        <w:t xml:space="preserve">                                                                           </w:t>
      </w:r>
      <w:r w:rsidR="00BA59FD" w:rsidRPr="00BA59FD">
        <w:rPr>
          <w:b/>
          <w:lang w:eastAsia="en-US"/>
        </w:rPr>
        <w:t>Приложение № 1</w:t>
      </w:r>
    </w:p>
    <w:p w:rsidR="00624753" w:rsidRDefault="00BA59FD" w:rsidP="00BA59FD">
      <w:pPr>
        <w:widowControl w:val="0"/>
        <w:spacing w:after="0" w:line="240" w:lineRule="auto"/>
        <w:ind w:left="5245"/>
        <w:jc w:val="both"/>
        <w:rPr>
          <w:b/>
          <w:lang w:eastAsia="en-US"/>
        </w:rPr>
      </w:pPr>
      <w:r w:rsidRPr="00BA59FD">
        <w:rPr>
          <w:b/>
          <w:lang w:eastAsia="en-US"/>
        </w:rPr>
        <w:t>к Порядк</w:t>
      </w:r>
      <w:r w:rsidR="00624753">
        <w:rPr>
          <w:b/>
          <w:lang w:eastAsia="en-US"/>
        </w:rPr>
        <w:t>у, утвержденному</w:t>
      </w:r>
    </w:p>
    <w:p w:rsidR="00624753" w:rsidRPr="00624753" w:rsidRDefault="00624753" w:rsidP="00BA59FD">
      <w:pPr>
        <w:widowControl w:val="0"/>
        <w:spacing w:after="0" w:line="240" w:lineRule="auto"/>
        <w:ind w:left="5245"/>
        <w:jc w:val="both"/>
        <w:rPr>
          <w:rFonts w:eastAsia="Calibri"/>
          <w:b/>
          <w:szCs w:val="28"/>
          <w:lang w:eastAsia="en-US"/>
        </w:rPr>
      </w:pPr>
      <w:proofErr w:type="spellStart"/>
      <w:r>
        <w:rPr>
          <w:b/>
          <w:lang w:eastAsia="en-US"/>
        </w:rPr>
        <w:t>постановлением</w:t>
      </w:r>
      <w:r w:rsidR="00BA59FD" w:rsidRPr="00BA59FD">
        <w:rPr>
          <w:rFonts w:eastAsia="Calibri"/>
          <w:b/>
          <w:szCs w:val="28"/>
          <w:lang w:eastAsia="en-US"/>
        </w:rPr>
        <w:t>администрации</w:t>
      </w:r>
      <w:proofErr w:type="spellEnd"/>
      <w:r w:rsidR="00BA59FD" w:rsidRPr="00BA59FD">
        <w:rPr>
          <w:rFonts w:eastAsia="Calibri"/>
          <w:b/>
          <w:szCs w:val="28"/>
          <w:lang w:eastAsia="en-US"/>
        </w:rPr>
        <w:t xml:space="preserve"> </w:t>
      </w:r>
      <w:r w:rsidRPr="00624753">
        <w:rPr>
          <w:rFonts w:eastAsia="Calibri"/>
          <w:b/>
          <w:szCs w:val="28"/>
          <w:lang w:eastAsia="en-US"/>
        </w:rPr>
        <w:t>муниципального образования</w:t>
      </w:r>
      <w:r w:rsidR="00BA59FD" w:rsidRPr="00BA59FD">
        <w:rPr>
          <w:rFonts w:eastAsia="Calibri"/>
          <w:b/>
          <w:i/>
          <w:szCs w:val="28"/>
          <w:lang w:eastAsia="en-US"/>
        </w:rPr>
        <w:t xml:space="preserve"> </w:t>
      </w:r>
      <w:r w:rsidR="00BA59FD" w:rsidRPr="00BA59FD">
        <w:rPr>
          <w:rFonts w:eastAsia="Calibri"/>
          <w:b/>
          <w:szCs w:val="28"/>
          <w:lang w:eastAsia="en-US"/>
        </w:rPr>
        <w:t xml:space="preserve"> </w:t>
      </w:r>
    </w:p>
    <w:p w:rsidR="00624753" w:rsidRPr="00624753" w:rsidRDefault="00624753" w:rsidP="00BA59FD">
      <w:pPr>
        <w:widowControl w:val="0"/>
        <w:spacing w:after="0" w:line="240" w:lineRule="auto"/>
        <w:ind w:left="5245"/>
        <w:jc w:val="both"/>
        <w:rPr>
          <w:rFonts w:eastAsia="Calibri"/>
          <w:b/>
          <w:szCs w:val="28"/>
          <w:lang w:eastAsia="en-US"/>
        </w:rPr>
      </w:pPr>
      <w:r w:rsidRPr="00624753">
        <w:rPr>
          <w:rFonts w:eastAsia="Calibri"/>
          <w:b/>
          <w:szCs w:val="28"/>
          <w:lang w:eastAsia="en-US"/>
        </w:rPr>
        <w:t>Богдановский сельсовет</w:t>
      </w:r>
    </w:p>
    <w:p w:rsidR="00BA59FD" w:rsidRPr="00BA59FD" w:rsidRDefault="00BA59FD" w:rsidP="00BA59FD">
      <w:pPr>
        <w:widowControl w:val="0"/>
        <w:spacing w:after="0" w:line="240" w:lineRule="auto"/>
        <w:ind w:left="5245"/>
        <w:jc w:val="both"/>
        <w:rPr>
          <w:rFonts w:eastAsia="Calibri"/>
          <w:b/>
          <w:sz w:val="22"/>
          <w:u w:val="single"/>
          <w:lang w:eastAsia="en-US"/>
        </w:rPr>
      </w:pPr>
      <w:r w:rsidRPr="00BA59FD">
        <w:rPr>
          <w:rFonts w:eastAsia="Calibri"/>
          <w:b/>
          <w:szCs w:val="28"/>
          <w:u w:val="single"/>
          <w:lang w:eastAsia="en-US"/>
        </w:rPr>
        <w:t xml:space="preserve">от </w:t>
      </w:r>
      <w:r w:rsidR="00624753" w:rsidRPr="00624753">
        <w:rPr>
          <w:rFonts w:eastAsia="Calibri"/>
          <w:b/>
          <w:szCs w:val="28"/>
          <w:u w:val="single"/>
          <w:lang w:eastAsia="en-US"/>
        </w:rPr>
        <w:t xml:space="preserve">07.02.2023 </w:t>
      </w:r>
      <w:r w:rsidRPr="00BA59FD">
        <w:rPr>
          <w:rFonts w:eastAsia="Calibri"/>
          <w:b/>
          <w:szCs w:val="28"/>
          <w:u w:val="single"/>
          <w:lang w:eastAsia="en-US"/>
        </w:rPr>
        <w:t>№</w:t>
      </w:r>
      <w:r w:rsidR="00624753" w:rsidRPr="00624753">
        <w:rPr>
          <w:rFonts w:eastAsia="Calibri"/>
          <w:b/>
          <w:szCs w:val="28"/>
          <w:u w:val="single"/>
          <w:lang w:eastAsia="en-US"/>
        </w:rPr>
        <w:t xml:space="preserve"> 1</w:t>
      </w:r>
      <w:r w:rsidR="00851631">
        <w:rPr>
          <w:rFonts w:eastAsia="Calibri"/>
          <w:b/>
          <w:szCs w:val="28"/>
          <w:u w:val="single"/>
          <w:lang w:eastAsia="en-US"/>
        </w:rPr>
        <w:t>3</w:t>
      </w:r>
      <w:r w:rsidR="00624753" w:rsidRPr="00624753">
        <w:rPr>
          <w:rFonts w:eastAsia="Calibri"/>
          <w:b/>
          <w:szCs w:val="28"/>
          <w:u w:val="single"/>
          <w:lang w:eastAsia="en-US"/>
        </w:rPr>
        <w:t>-п</w:t>
      </w:r>
    </w:p>
    <w:p w:rsidR="00BA59FD" w:rsidRPr="00BA59FD" w:rsidRDefault="00BA59FD" w:rsidP="00BA59FD">
      <w:pPr>
        <w:widowControl w:val="0"/>
        <w:spacing w:after="0" w:line="240" w:lineRule="auto"/>
        <w:jc w:val="both"/>
        <w:rPr>
          <w:lang w:eastAsia="en-US"/>
        </w:rPr>
      </w:pPr>
    </w:p>
    <w:p w:rsidR="00BA59FD" w:rsidRPr="00BA59FD" w:rsidRDefault="00BA59FD" w:rsidP="00BA59FD">
      <w:pPr>
        <w:widowControl w:val="0"/>
        <w:spacing w:after="0" w:line="240" w:lineRule="auto"/>
        <w:jc w:val="both"/>
        <w:rPr>
          <w:rFonts w:ascii="Courier New" w:eastAsia="Courier New" w:hAnsi="Courier New" w:cs="Courier New"/>
          <w:color w:val="000000"/>
          <w:sz w:val="20"/>
          <w:lang w:eastAsia="en-US"/>
        </w:rPr>
      </w:pPr>
    </w:p>
    <w:p w:rsidR="00BA59FD" w:rsidRPr="00BA59FD" w:rsidRDefault="00BA59FD" w:rsidP="00BA59FD">
      <w:pPr>
        <w:widowControl w:val="0"/>
        <w:spacing w:after="0" w:line="240" w:lineRule="auto"/>
        <w:ind w:left="1066" w:hanging="357"/>
        <w:jc w:val="both"/>
        <w:rPr>
          <w:lang w:eastAsia="en-US"/>
        </w:rPr>
      </w:pP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АКТ ОСМОТРА</w:t>
      </w: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объекта капитального строительства</w:t>
      </w:r>
    </w:p>
    <w:p w:rsidR="00BA59FD" w:rsidRPr="00BA59FD" w:rsidRDefault="00BA59FD" w:rsidP="00BA59FD">
      <w:pPr>
        <w:widowControl w:val="0"/>
        <w:spacing w:after="0" w:line="240" w:lineRule="auto"/>
        <w:jc w:val="center"/>
        <w:rPr>
          <w:color w:val="000000"/>
          <w:sz w:val="20"/>
          <w:lang w:eastAsia="en-US"/>
        </w:rPr>
      </w:pPr>
      <w:proofErr w:type="gramStart"/>
      <w:r w:rsidRPr="00BA59FD">
        <w:rPr>
          <w:color w:val="000000"/>
          <w:lang w:eastAsia="en-US"/>
        </w:rPr>
        <w:t xml:space="preserve">______________________________________________________________  </w:t>
      </w:r>
      <w:r w:rsidRPr="00BA59FD">
        <w:rPr>
          <w:color w:val="000000"/>
          <w:sz w:val="20"/>
          <w:lang w:eastAsia="en-US"/>
        </w:rPr>
        <w:t>(указать наименование и почтовый или строительный адрес объекта</w:t>
      </w:r>
      <w:proofErr w:type="gramEnd"/>
    </w:p>
    <w:p w:rsidR="00BA59FD" w:rsidRPr="00BA59FD" w:rsidRDefault="00BA59FD" w:rsidP="00BA59FD">
      <w:pPr>
        <w:widowControl w:val="0"/>
        <w:spacing w:after="0" w:line="240" w:lineRule="auto"/>
        <w:jc w:val="center"/>
        <w:rPr>
          <w:color w:val="000000"/>
          <w:sz w:val="20"/>
          <w:lang w:eastAsia="en-US"/>
        </w:rPr>
      </w:pPr>
      <w:r w:rsidRPr="00BA59FD">
        <w:rPr>
          <w:color w:val="000000"/>
          <w:sz w:val="20"/>
          <w:lang w:eastAsia="en-US"/>
        </w:rPr>
        <w:t>капитального строительства)</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both"/>
        <w:rPr>
          <w:color w:val="000000"/>
          <w:lang w:eastAsia="en-US"/>
        </w:rPr>
      </w:pPr>
      <w:r w:rsidRPr="00BA59FD">
        <w:rPr>
          <w:color w:val="000000"/>
          <w:lang w:eastAsia="en-US"/>
        </w:rPr>
        <w:t>«__» __________ 20__ г.                                                             № _____________</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______________________________</w:t>
      </w:r>
    </w:p>
    <w:p w:rsidR="00BA59FD" w:rsidRPr="00BA59FD" w:rsidRDefault="00BA59FD" w:rsidP="00BA59FD">
      <w:pPr>
        <w:widowControl w:val="0"/>
        <w:spacing w:after="0" w:line="240" w:lineRule="auto"/>
        <w:jc w:val="center"/>
        <w:rPr>
          <w:color w:val="000000"/>
          <w:sz w:val="20"/>
          <w:lang w:eastAsia="en-US"/>
        </w:rPr>
      </w:pPr>
      <w:r w:rsidRPr="00BA59FD">
        <w:rPr>
          <w:color w:val="000000"/>
          <w:sz w:val="20"/>
          <w:lang w:eastAsia="en-US"/>
        </w:rPr>
        <w:t>(место составления)</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both"/>
        <w:rPr>
          <w:color w:val="000000"/>
          <w:lang w:eastAsia="en-US"/>
        </w:rPr>
      </w:pPr>
      <w:r w:rsidRPr="00BA59FD">
        <w:rPr>
          <w:color w:val="000000"/>
          <w:lang w:eastAsia="en-US"/>
        </w:rPr>
        <w:t xml:space="preserve">     Мною (нами),____________________________________________________</w:t>
      </w:r>
    </w:p>
    <w:p w:rsidR="00BA59FD" w:rsidRPr="00BA59FD" w:rsidRDefault="00BA59FD" w:rsidP="00BA59FD">
      <w:pPr>
        <w:widowControl w:val="0"/>
        <w:spacing w:after="0" w:line="240" w:lineRule="auto"/>
        <w:jc w:val="center"/>
        <w:rPr>
          <w:lang w:eastAsia="en-US"/>
        </w:rPr>
      </w:pPr>
      <w:r w:rsidRPr="00BA59FD">
        <w:rPr>
          <w:color w:val="000000"/>
          <w:sz w:val="20"/>
          <w:lang w:eastAsia="en-US"/>
        </w:rPr>
        <w:t>(ФИО, должность)</w:t>
      </w:r>
    </w:p>
    <w:p w:rsidR="00BA59FD" w:rsidRPr="00BA59FD" w:rsidRDefault="00BA59FD" w:rsidP="00BA59FD">
      <w:pPr>
        <w:widowControl w:val="0"/>
        <w:spacing w:after="0" w:line="240" w:lineRule="auto"/>
        <w:jc w:val="both"/>
        <w:rPr>
          <w:lang w:eastAsia="en-US"/>
        </w:rPr>
      </w:pPr>
      <w:proofErr w:type="gramStart"/>
      <w:r w:rsidRPr="00BA59FD">
        <w:rPr>
          <w:color w:val="000000"/>
          <w:lang w:eastAsia="en-US"/>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BA59FD" w:rsidRPr="00BA59FD" w:rsidRDefault="00BA59FD" w:rsidP="00BA59FD">
      <w:pPr>
        <w:widowControl w:val="0"/>
        <w:spacing w:after="0" w:line="240" w:lineRule="auto"/>
        <w:jc w:val="center"/>
        <w:rPr>
          <w:color w:val="000000"/>
          <w:sz w:val="20"/>
          <w:lang w:eastAsia="en-US"/>
        </w:rPr>
      </w:pPr>
      <w:proofErr w:type="gramStart"/>
      <w:r w:rsidRPr="00BA59FD">
        <w:rPr>
          <w:color w:val="000000"/>
          <w:sz w:val="20"/>
          <w:lang w:eastAsia="en-US"/>
        </w:rPr>
        <w:t>(указать наименование и почтовый или строительный адрес объекта</w:t>
      </w:r>
      <w:proofErr w:type="gramEnd"/>
    </w:p>
    <w:p w:rsidR="00BA59FD" w:rsidRPr="00BA59FD" w:rsidRDefault="00BA59FD" w:rsidP="00BA59FD">
      <w:pPr>
        <w:widowControl w:val="0"/>
        <w:spacing w:after="0" w:line="240" w:lineRule="auto"/>
        <w:jc w:val="center"/>
        <w:rPr>
          <w:color w:val="000000"/>
          <w:sz w:val="20"/>
          <w:lang w:eastAsia="en-US"/>
        </w:rPr>
      </w:pPr>
      <w:r w:rsidRPr="00BA59FD">
        <w:rPr>
          <w:color w:val="000000"/>
          <w:sz w:val="20"/>
          <w:lang w:eastAsia="en-US"/>
        </w:rPr>
        <w:t>капитального строительства)</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 xml:space="preserve">     Осмотр проведен в присутствии ____________________________________</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__________________________________________________________________</w:t>
      </w:r>
    </w:p>
    <w:p w:rsidR="00BA59FD" w:rsidRPr="00BA59FD" w:rsidRDefault="00BA59FD" w:rsidP="00BA59FD">
      <w:pPr>
        <w:widowControl w:val="0"/>
        <w:spacing w:after="0" w:line="240" w:lineRule="auto"/>
        <w:jc w:val="center"/>
        <w:rPr>
          <w:color w:val="000000"/>
          <w:sz w:val="20"/>
          <w:lang w:eastAsia="en-US"/>
        </w:rPr>
      </w:pPr>
      <w:r w:rsidRPr="00BA59FD">
        <w:rPr>
          <w:color w:val="000000"/>
          <w:sz w:val="20"/>
          <w:lang w:eastAsia="en-US"/>
        </w:rPr>
        <w:t xml:space="preserve">       (ФИО, должность)</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 xml:space="preserve">     По результатам осмотра установлено следующее:</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__________________________________________________________________</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____________________________________________________________________________________________________________________________________</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both"/>
        <w:rPr>
          <w:color w:val="000000"/>
          <w:lang w:eastAsia="en-US"/>
        </w:rPr>
      </w:pPr>
      <w:r w:rsidRPr="00BA59FD">
        <w:rPr>
          <w:color w:val="000000"/>
          <w:lang w:eastAsia="en-US"/>
        </w:rPr>
        <w:t>Приложения: ____________________________________________________________________________________________________________________________________</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both"/>
        <w:rPr>
          <w:color w:val="000000"/>
          <w:lang w:eastAsia="en-US"/>
        </w:rPr>
      </w:pPr>
      <w:r w:rsidRPr="00BA59FD">
        <w:rPr>
          <w:color w:val="000000"/>
          <w:lang w:eastAsia="en-US"/>
        </w:rPr>
        <w:t>Подписи лиц, присутствовавших при проведении осмотра:</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 xml:space="preserve">___________                      ________                    ________________   </w:t>
      </w:r>
    </w:p>
    <w:p w:rsidR="00BA59FD" w:rsidRPr="00BA59FD" w:rsidRDefault="00BA59FD" w:rsidP="00BA59FD">
      <w:pPr>
        <w:widowControl w:val="0"/>
        <w:spacing w:after="0" w:line="240" w:lineRule="auto"/>
        <w:jc w:val="both"/>
        <w:rPr>
          <w:color w:val="000000"/>
          <w:sz w:val="20"/>
          <w:lang w:eastAsia="en-US"/>
        </w:rPr>
      </w:pPr>
      <w:r w:rsidRPr="00BA59FD">
        <w:rPr>
          <w:color w:val="000000"/>
          <w:sz w:val="20"/>
          <w:lang w:eastAsia="en-US"/>
        </w:rPr>
        <w:t xml:space="preserve">    (должность)                                       (подпись)                                 (расшифровка подписи)</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jc w:val="both"/>
        <w:rPr>
          <w:color w:val="000000"/>
          <w:lang w:eastAsia="en-US"/>
        </w:rPr>
      </w:pPr>
      <w:r w:rsidRPr="00BA59FD">
        <w:rPr>
          <w:color w:val="000000"/>
          <w:lang w:eastAsia="en-US"/>
        </w:rPr>
        <w:t>Подписи должностных лиц, проводивших осмотр:</w:t>
      </w:r>
    </w:p>
    <w:p w:rsidR="00BA59FD" w:rsidRPr="00BA59FD" w:rsidRDefault="00BA59FD" w:rsidP="00BA59FD">
      <w:pPr>
        <w:widowControl w:val="0"/>
        <w:spacing w:after="0" w:line="240" w:lineRule="auto"/>
        <w:jc w:val="both"/>
        <w:rPr>
          <w:color w:val="000000"/>
          <w:lang w:eastAsia="en-US"/>
        </w:rPr>
      </w:pPr>
      <w:r w:rsidRPr="00BA59FD">
        <w:rPr>
          <w:color w:val="000000"/>
          <w:lang w:eastAsia="en-US"/>
        </w:rPr>
        <w:t xml:space="preserve">___________                      ________                    ________________   </w:t>
      </w:r>
    </w:p>
    <w:p w:rsidR="00BA59FD" w:rsidRPr="00BA59FD" w:rsidRDefault="00BA59FD" w:rsidP="00BA59FD">
      <w:pPr>
        <w:widowControl w:val="0"/>
        <w:spacing w:after="0" w:line="240" w:lineRule="auto"/>
        <w:jc w:val="both"/>
        <w:rPr>
          <w:color w:val="000000"/>
          <w:sz w:val="20"/>
          <w:lang w:eastAsia="en-US"/>
        </w:rPr>
      </w:pPr>
      <w:r w:rsidRPr="00BA59FD">
        <w:rPr>
          <w:color w:val="000000"/>
          <w:sz w:val="20"/>
          <w:lang w:eastAsia="en-US"/>
        </w:rPr>
        <w:t xml:space="preserve">    (должность)                                       (подпись)                                  (расшифровка подписи)</w:t>
      </w:r>
    </w:p>
    <w:p w:rsidR="00BA59FD" w:rsidRPr="00BA59FD" w:rsidRDefault="00BA59FD" w:rsidP="00BA59FD">
      <w:pPr>
        <w:widowControl w:val="0"/>
        <w:spacing w:after="0" w:line="240" w:lineRule="auto"/>
        <w:jc w:val="both"/>
        <w:rPr>
          <w:lang w:eastAsia="en-US"/>
        </w:rPr>
      </w:pPr>
    </w:p>
    <w:p w:rsidR="00BA59FD" w:rsidRPr="00BA59FD" w:rsidRDefault="00BA59FD" w:rsidP="00BA59FD">
      <w:pPr>
        <w:widowControl w:val="0"/>
        <w:spacing w:after="0" w:line="240" w:lineRule="auto"/>
        <w:jc w:val="both"/>
        <w:rPr>
          <w:lang w:eastAsia="en-US"/>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BA59FD" w:rsidRPr="00BA59FD" w:rsidTr="00813819">
        <w:tc>
          <w:tcPr>
            <w:tcW w:w="4935" w:type="dxa"/>
          </w:tcPr>
          <w:p w:rsidR="00BA59FD" w:rsidRPr="00BA59FD" w:rsidRDefault="00BA59FD" w:rsidP="00BA59FD">
            <w:pPr>
              <w:widowControl w:val="0"/>
              <w:suppressLineNumbers/>
              <w:suppressAutoHyphens/>
              <w:spacing w:after="160" w:line="256" w:lineRule="auto"/>
              <w:rPr>
                <w:rFonts w:ascii="Calibri" w:hAnsi="Calibri"/>
                <w:sz w:val="22"/>
                <w:lang w:eastAsia="en-US"/>
              </w:rPr>
            </w:pPr>
          </w:p>
        </w:tc>
        <w:tc>
          <w:tcPr>
            <w:tcW w:w="4425" w:type="dxa"/>
          </w:tcPr>
          <w:p w:rsidR="00BA59FD" w:rsidRPr="00BA59FD" w:rsidRDefault="00BA59FD" w:rsidP="00624753">
            <w:pPr>
              <w:widowControl w:val="0"/>
              <w:spacing w:after="0" w:line="240" w:lineRule="auto"/>
              <w:rPr>
                <w:b/>
                <w:lang w:eastAsia="en-US"/>
              </w:rPr>
            </w:pPr>
            <w:r w:rsidRPr="00BA59FD">
              <w:rPr>
                <w:b/>
                <w:lang w:eastAsia="en-US"/>
              </w:rPr>
              <w:t>Приложение № 2</w:t>
            </w:r>
          </w:p>
          <w:p w:rsidR="00624753" w:rsidRPr="00624753" w:rsidRDefault="00BA59FD" w:rsidP="00BA59FD">
            <w:pPr>
              <w:widowControl w:val="0"/>
              <w:spacing w:after="0" w:line="240" w:lineRule="auto"/>
              <w:jc w:val="both"/>
              <w:rPr>
                <w:rFonts w:eastAsia="Calibri"/>
                <w:b/>
                <w:i/>
                <w:szCs w:val="28"/>
                <w:lang w:eastAsia="en-US"/>
              </w:rPr>
            </w:pPr>
            <w:r w:rsidRPr="00BA59FD">
              <w:rPr>
                <w:b/>
                <w:lang w:eastAsia="en-US"/>
              </w:rPr>
              <w:t xml:space="preserve">к Порядку, утвержденному постановлением </w:t>
            </w:r>
            <w:r w:rsidRPr="00BA59FD">
              <w:rPr>
                <w:rFonts w:eastAsia="Calibri"/>
                <w:b/>
                <w:szCs w:val="28"/>
                <w:lang w:eastAsia="en-US"/>
              </w:rPr>
              <w:t xml:space="preserve">администрации </w:t>
            </w:r>
            <w:r w:rsidR="00624753" w:rsidRPr="00624753">
              <w:rPr>
                <w:rFonts w:eastAsia="Calibri"/>
                <w:b/>
                <w:szCs w:val="28"/>
                <w:lang w:eastAsia="en-US"/>
              </w:rPr>
              <w:t>муниципального образования Богдановский сельсовет</w:t>
            </w:r>
            <w:r w:rsidR="00624753" w:rsidRPr="00624753">
              <w:rPr>
                <w:rFonts w:eastAsia="Calibri"/>
                <w:b/>
                <w:i/>
                <w:szCs w:val="28"/>
                <w:lang w:eastAsia="en-US"/>
              </w:rPr>
              <w:t xml:space="preserve">      </w:t>
            </w:r>
          </w:p>
          <w:p w:rsidR="00BA59FD" w:rsidRPr="00BA59FD" w:rsidRDefault="00624753" w:rsidP="00BA59FD">
            <w:pPr>
              <w:widowControl w:val="0"/>
              <w:spacing w:after="0" w:line="240" w:lineRule="auto"/>
              <w:jc w:val="both"/>
              <w:rPr>
                <w:rFonts w:eastAsia="Calibri"/>
                <w:b/>
                <w:sz w:val="22"/>
                <w:u w:val="single"/>
                <w:lang w:eastAsia="en-US"/>
              </w:rPr>
            </w:pPr>
            <w:r w:rsidRPr="00624753">
              <w:rPr>
                <w:rFonts w:eastAsia="Calibri"/>
                <w:b/>
                <w:i/>
                <w:szCs w:val="28"/>
                <w:lang w:eastAsia="en-US"/>
              </w:rPr>
              <w:t xml:space="preserve"> </w:t>
            </w:r>
            <w:r w:rsidR="00BA59FD" w:rsidRPr="00BA59FD">
              <w:rPr>
                <w:rFonts w:eastAsia="Calibri"/>
                <w:b/>
                <w:szCs w:val="28"/>
                <w:u w:val="single"/>
                <w:lang w:eastAsia="en-US"/>
              </w:rPr>
              <w:t xml:space="preserve">от </w:t>
            </w:r>
            <w:r w:rsidRPr="00624753">
              <w:rPr>
                <w:rFonts w:eastAsia="Calibri"/>
                <w:b/>
                <w:szCs w:val="28"/>
                <w:u w:val="single"/>
                <w:lang w:eastAsia="en-US"/>
              </w:rPr>
              <w:t xml:space="preserve">07.02.2023 </w:t>
            </w:r>
            <w:r w:rsidR="00BA59FD" w:rsidRPr="00BA59FD">
              <w:rPr>
                <w:rFonts w:eastAsia="Calibri"/>
                <w:b/>
                <w:szCs w:val="28"/>
                <w:u w:val="single"/>
                <w:lang w:eastAsia="en-US"/>
              </w:rPr>
              <w:t>№</w:t>
            </w:r>
            <w:r w:rsidRPr="00624753">
              <w:rPr>
                <w:rFonts w:eastAsia="Calibri"/>
                <w:b/>
                <w:szCs w:val="28"/>
                <w:u w:val="single"/>
                <w:lang w:eastAsia="en-US"/>
              </w:rPr>
              <w:t xml:space="preserve"> 1</w:t>
            </w:r>
            <w:r w:rsidR="00851631">
              <w:rPr>
                <w:rFonts w:eastAsia="Calibri"/>
                <w:b/>
                <w:szCs w:val="28"/>
                <w:u w:val="single"/>
                <w:lang w:eastAsia="en-US"/>
              </w:rPr>
              <w:t>3</w:t>
            </w:r>
            <w:r w:rsidRPr="00624753">
              <w:rPr>
                <w:rFonts w:eastAsia="Calibri"/>
                <w:b/>
                <w:szCs w:val="28"/>
                <w:u w:val="single"/>
                <w:lang w:eastAsia="en-US"/>
              </w:rPr>
              <w:t>-п</w:t>
            </w:r>
          </w:p>
          <w:p w:rsidR="00BA59FD" w:rsidRPr="00BA59FD" w:rsidRDefault="00BA59FD" w:rsidP="00BA59FD">
            <w:pPr>
              <w:widowControl w:val="0"/>
              <w:spacing w:after="0" w:line="240" w:lineRule="auto"/>
              <w:jc w:val="right"/>
              <w:rPr>
                <w:rFonts w:ascii="Calibri" w:eastAsia="Calibri" w:hAnsi="Calibri"/>
                <w:sz w:val="22"/>
                <w:lang w:eastAsia="en-US"/>
              </w:rPr>
            </w:pPr>
          </w:p>
        </w:tc>
      </w:tr>
      <w:tr w:rsidR="00BA59FD" w:rsidRPr="00BA59FD" w:rsidTr="00813819">
        <w:tc>
          <w:tcPr>
            <w:tcW w:w="4935" w:type="dxa"/>
          </w:tcPr>
          <w:p w:rsidR="00BA59FD" w:rsidRPr="00BA59FD" w:rsidRDefault="00BA59FD" w:rsidP="00BA59FD">
            <w:pPr>
              <w:widowControl w:val="0"/>
              <w:suppressLineNumbers/>
              <w:suppressAutoHyphens/>
              <w:spacing w:after="160" w:line="256" w:lineRule="auto"/>
              <w:rPr>
                <w:rFonts w:ascii="Calibri" w:hAnsi="Calibri"/>
                <w:sz w:val="22"/>
                <w:lang w:eastAsia="en-US"/>
              </w:rPr>
            </w:pPr>
          </w:p>
        </w:tc>
        <w:tc>
          <w:tcPr>
            <w:tcW w:w="4425" w:type="dxa"/>
          </w:tcPr>
          <w:p w:rsidR="00624753" w:rsidRDefault="00624753" w:rsidP="00BA59FD">
            <w:pPr>
              <w:widowControl w:val="0"/>
              <w:spacing w:after="0" w:line="240" w:lineRule="auto"/>
              <w:jc w:val="center"/>
              <w:rPr>
                <w:rFonts w:eastAsia="Calibri"/>
                <w:szCs w:val="28"/>
                <w:lang w:eastAsia="en-US"/>
              </w:rPr>
            </w:pPr>
          </w:p>
          <w:p w:rsidR="00BA59FD" w:rsidRPr="00BA59FD" w:rsidRDefault="00BA59FD" w:rsidP="00BA59FD">
            <w:pPr>
              <w:widowControl w:val="0"/>
              <w:spacing w:after="0" w:line="240" w:lineRule="auto"/>
              <w:jc w:val="center"/>
              <w:rPr>
                <w:rFonts w:eastAsia="Calibri"/>
                <w:szCs w:val="28"/>
                <w:lang w:eastAsia="en-US"/>
              </w:rPr>
            </w:pPr>
            <w:r w:rsidRPr="00BA59FD">
              <w:rPr>
                <w:rFonts w:eastAsia="Calibri"/>
                <w:szCs w:val="28"/>
                <w:lang w:eastAsia="en-US"/>
              </w:rPr>
              <w:t>УТВЕРЖДАЮ</w:t>
            </w:r>
          </w:p>
          <w:p w:rsidR="00BA59FD" w:rsidRPr="00BA59FD" w:rsidRDefault="00BA59FD" w:rsidP="00BA59FD">
            <w:pPr>
              <w:widowControl w:val="0"/>
              <w:spacing w:after="0" w:line="240" w:lineRule="auto"/>
              <w:jc w:val="center"/>
              <w:rPr>
                <w:rFonts w:eastAsia="Calibri"/>
                <w:szCs w:val="28"/>
                <w:lang w:eastAsia="en-US"/>
              </w:rPr>
            </w:pPr>
            <w:r w:rsidRPr="00BA59FD">
              <w:rPr>
                <w:rFonts w:eastAsia="Calibri"/>
                <w:szCs w:val="28"/>
                <w:lang w:eastAsia="en-US"/>
              </w:rPr>
              <w:t>глава (глава администрации)</w:t>
            </w:r>
          </w:p>
          <w:p w:rsidR="00BA59FD" w:rsidRPr="00BA59FD" w:rsidRDefault="00BA59FD" w:rsidP="00BA59FD">
            <w:pPr>
              <w:widowControl w:val="0"/>
              <w:spacing w:after="0" w:line="240" w:lineRule="auto"/>
              <w:jc w:val="center"/>
              <w:rPr>
                <w:rFonts w:eastAsia="Calibri"/>
                <w:szCs w:val="28"/>
                <w:lang w:eastAsia="en-US"/>
              </w:rPr>
            </w:pPr>
            <w:r w:rsidRPr="00BA59FD">
              <w:rPr>
                <w:rFonts w:eastAsia="Calibri"/>
                <w:szCs w:val="28"/>
                <w:lang w:eastAsia="en-US"/>
              </w:rPr>
              <w:t>(наименование муниципального образования)</w:t>
            </w:r>
          </w:p>
          <w:p w:rsidR="00BA59FD" w:rsidRPr="00BA59FD" w:rsidRDefault="00BA59FD" w:rsidP="00BA59FD">
            <w:pPr>
              <w:widowControl w:val="0"/>
              <w:spacing w:after="0" w:line="240" w:lineRule="auto"/>
              <w:jc w:val="center"/>
              <w:rPr>
                <w:rFonts w:eastAsia="Calibri"/>
                <w:szCs w:val="28"/>
                <w:lang w:eastAsia="en-US"/>
              </w:rPr>
            </w:pPr>
            <w:r w:rsidRPr="00BA59FD">
              <w:rPr>
                <w:rFonts w:eastAsia="Calibri"/>
                <w:szCs w:val="28"/>
                <w:lang w:eastAsia="en-US"/>
              </w:rPr>
              <w:t>_______________  _______________</w:t>
            </w:r>
            <w:r w:rsidRPr="00BA59FD">
              <w:rPr>
                <w:rFonts w:eastAsia="Calibri"/>
                <w:sz w:val="24"/>
                <w:szCs w:val="24"/>
                <w:lang w:eastAsia="en-US"/>
              </w:rPr>
              <w:t xml:space="preserve">     (подпись)                  (ФИО)</w:t>
            </w:r>
          </w:p>
          <w:p w:rsidR="00BA59FD" w:rsidRPr="00BA59FD" w:rsidRDefault="00BA59FD" w:rsidP="00BA59FD">
            <w:pPr>
              <w:widowControl w:val="0"/>
              <w:spacing w:after="0" w:line="240" w:lineRule="auto"/>
              <w:jc w:val="center"/>
              <w:rPr>
                <w:rFonts w:eastAsia="Calibri"/>
                <w:szCs w:val="28"/>
                <w:lang w:eastAsia="en-US"/>
              </w:rPr>
            </w:pPr>
            <w:r w:rsidRPr="00BA59FD">
              <w:rPr>
                <w:rFonts w:eastAsia="Calibri"/>
                <w:szCs w:val="28"/>
                <w:lang w:eastAsia="en-US"/>
              </w:rPr>
              <w:t>«____» _______________________</w:t>
            </w:r>
            <w:proofErr w:type="gramStart"/>
            <w:r w:rsidRPr="00BA59FD">
              <w:rPr>
                <w:rFonts w:eastAsia="Calibri"/>
                <w:szCs w:val="28"/>
                <w:lang w:eastAsia="en-US"/>
              </w:rPr>
              <w:t>г</w:t>
            </w:r>
            <w:proofErr w:type="gramEnd"/>
            <w:r w:rsidRPr="00BA59FD">
              <w:rPr>
                <w:rFonts w:eastAsia="Calibri"/>
                <w:szCs w:val="28"/>
                <w:lang w:eastAsia="en-US"/>
              </w:rPr>
              <w:t>.</w:t>
            </w:r>
          </w:p>
          <w:p w:rsidR="00BA59FD" w:rsidRPr="00BA59FD" w:rsidRDefault="00BA59FD" w:rsidP="00BA59FD">
            <w:pPr>
              <w:widowControl w:val="0"/>
              <w:suppressLineNumbers/>
              <w:spacing w:after="0" w:line="240" w:lineRule="auto"/>
              <w:rPr>
                <w:rFonts w:ascii="Calibri" w:eastAsia="Calibri" w:hAnsi="Calibri"/>
                <w:sz w:val="22"/>
                <w:lang w:eastAsia="en-US"/>
              </w:rPr>
            </w:pPr>
          </w:p>
        </w:tc>
      </w:tr>
    </w:tbl>
    <w:p w:rsidR="00BA59FD" w:rsidRPr="00BA59FD" w:rsidRDefault="00BA59FD" w:rsidP="00BA59FD">
      <w:pPr>
        <w:widowControl w:val="0"/>
        <w:spacing w:after="0" w:line="240" w:lineRule="auto"/>
        <w:jc w:val="center"/>
        <w:rPr>
          <w:color w:val="000000"/>
          <w:lang w:eastAsia="en-US"/>
        </w:rPr>
      </w:pP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ЗАКЛЮЧЕНИЕ</w:t>
      </w:r>
    </w:p>
    <w:p w:rsidR="00BA59FD" w:rsidRPr="00BA59FD" w:rsidRDefault="00BA59FD" w:rsidP="00BA59FD">
      <w:pPr>
        <w:widowControl w:val="0"/>
        <w:spacing w:after="0" w:line="240" w:lineRule="auto"/>
        <w:jc w:val="center"/>
        <w:rPr>
          <w:strike/>
          <w:shd w:val="clear" w:color="auto" w:fill="FFFF00"/>
          <w:lang w:eastAsia="en-US"/>
        </w:rPr>
      </w:pPr>
      <w:r w:rsidRPr="00BA59FD">
        <w:rPr>
          <w:color w:val="000000"/>
          <w:lang w:eastAsia="en-US"/>
        </w:rPr>
        <w:t xml:space="preserve">технической комиссии </w:t>
      </w: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______________________________________________________________</w:t>
      </w:r>
    </w:p>
    <w:p w:rsidR="00BA59FD" w:rsidRPr="00BA59FD" w:rsidRDefault="00BA59FD" w:rsidP="00BA59FD">
      <w:pPr>
        <w:widowControl w:val="0"/>
        <w:spacing w:after="0" w:line="240" w:lineRule="auto"/>
        <w:jc w:val="center"/>
        <w:rPr>
          <w:color w:val="000000"/>
          <w:sz w:val="20"/>
          <w:lang w:eastAsia="en-US"/>
        </w:rPr>
      </w:pPr>
      <w:proofErr w:type="gramStart"/>
      <w:r w:rsidRPr="00BA59FD">
        <w:rPr>
          <w:color w:val="000000"/>
          <w:sz w:val="20"/>
          <w:lang w:eastAsia="en-US"/>
        </w:rPr>
        <w:t>(указать наименование и почтовый или строительный адрес объекта</w:t>
      </w:r>
      <w:proofErr w:type="gramEnd"/>
    </w:p>
    <w:p w:rsidR="00BA59FD" w:rsidRPr="00BA59FD" w:rsidRDefault="00BA59FD" w:rsidP="00BA59FD">
      <w:pPr>
        <w:widowControl w:val="0"/>
        <w:spacing w:after="0" w:line="240" w:lineRule="auto"/>
        <w:jc w:val="center"/>
        <w:rPr>
          <w:color w:val="000000"/>
          <w:sz w:val="20"/>
          <w:lang w:eastAsia="en-US"/>
        </w:rPr>
      </w:pPr>
      <w:r w:rsidRPr="00BA59FD">
        <w:rPr>
          <w:color w:val="000000"/>
          <w:sz w:val="20"/>
          <w:lang w:eastAsia="en-US"/>
        </w:rPr>
        <w:t>капитального строительства)</w:t>
      </w:r>
    </w:p>
    <w:p w:rsidR="00BA59FD" w:rsidRPr="00BA59FD" w:rsidRDefault="00BA59FD" w:rsidP="00BA59FD">
      <w:pPr>
        <w:widowControl w:val="0"/>
        <w:spacing w:after="0" w:line="240" w:lineRule="auto"/>
        <w:jc w:val="center"/>
        <w:rPr>
          <w:color w:val="000000"/>
          <w:lang w:eastAsia="en-US"/>
        </w:rPr>
      </w:pPr>
      <w:r w:rsidRPr="00BA59FD">
        <w:rPr>
          <w:color w:val="000000"/>
          <w:lang w:eastAsia="en-US"/>
        </w:rPr>
        <w:t xml:space="preserve">     _________________________________</w:t>
      </w:r>
    </w:p>
    <w:p w:rsidR="00BA59FD" w:rsidRPr="00BA59FD" w:rsidRDefault="00BA59FD" w:rsidP="00BA59FD">
      <w:pPr>
        <w:widowControl w:val="0"/>
        <w:spacing w:after="0" w:line="240" w:lineRule="auto"/>
        <w:jc w:val="center"/>
        <w:rPr>
          <w:lang w:eastAsia="en-US"/>
        </w:rPr>
      </w:pPr>
      <w:r w:rsidRPr="00BA59FD">
        <w:rPr>
          <w:color w:val="000000"/>
          <w:sz w:val="20"/>
          <w:lang w:eastAsia="en-US"/>
        </w:rPr>
        <w:t>(место составления)</w:t>
      </w:r>
    </w:p>
    <w:p w:rsidR="00BA59FD" w:rsidRPr="00BA59FD" w:rsidRDefault="00BA59FD" w:rsidP="00BA59FD">
      <w:pPr>
        <w:widowControl w:val="0"/>
        <w:spacing w:after="0" w:line="240" w:lineRule="auto"/>
        <w:jc w:val="both"/>
        <w:rPr>
          <w:color w:val="000000"/>
          <w:lang w:eastAsia="en-US"/>
        </w:rPr>
      </w:pPr>
    </w:p>
    <w:p w:rsidR="00BA59FD" w:rsidRPr="00BA59FD" w:rsidRDefault="00BA59FD" w:rsidP="00BA59FD">
      <w:pPr>
        <w:widowControl w:val="0"/>
        <w:spacing w:after="0" w:line="240" w:lineRule="auto"/>
        <w:ind w:firstLine="709"/>
        <w:jc w:val="both"/>
        <w:rPr>
          <w:lang w:eastAsia="en-US"/>
        </w:rPr>
      </w:pPr>
      <w:r w:rsidRPr="00BA59FD">
        <w:rPr>
          <w:color w:val="000000"/>
          <w:lang w:eastAsia="en-US"/>
        </w:rPr>
        <w:t>Технической комиссией, созданной постановлением ________________</w:t>
      </w:r>
    </w:p>
    <w:p w:rsidR="00BA59FD" w:rsidRPr="00BA59FD" w:rsidRDefault="00BA59FD" w:rsidP="00BA59FD">
      <w:pPr>
        <w:widowControl w:val="0"/>
        <w:spacing w:after="0" w:line="240" w:lineRule="auto"/>
        <w:jc w:val="both"/>
        <w:rPr>
          <w:lang w:eastAsia="en-US"/>
        </w:rPr>
      </w:pPr>
      <w:r w:rsidRPr="00BA59FD">
        <w:rPr>
          <w:color w:val="000000"/>
          <w:lang w:eastAsia="en-US"/>
        </w:rPr>
        <w:t>__________________________________________________________________</w:t>
      </w:r>
    </w:p>
    <w:p w:rsidR="00BA59FD" w:rsidRPr="00BA59FD" w:rsidRDefault="00BA59FD" w:rsidP="00BA59FD">
      <w:pPr>
        <w:widowControl w:val="0"/>
        <w:spacing w:after="0" w:line="240" w:lineRule="auto"/>
        <w:ind w:firstLine="709"/>
        <w:jc w:val="center"/>
        <w:rPr>
          <w:sz w:val="20"/>
          <w:lang w:eastAsia="en-US"/>
        </w:rPr>
      </w:pPr>
      <w:r w:rsidRPr="00BA59FD">
        <w:rPr>
          <w:color w:val="000000"/>
          <w:sz w:val="20"/>
          <w:lang w:eastAsia="en-US"/>
        </w:rPr>
        <w:t>(указать наименование администрации)</w:t>
      </w:r>
    </w:p>
    <w:p w:rsidR="00BA59FD" w:rsidRPr="00BA59FD" w:rsidRDefault="00BA59FD" w:rsidP="00BA59FD">
      <w:pPr>
        <w:widowControl w:val="0"/>
        <w:spacing w:after="0" w:line="240" w:lineRule="auto"/>
        <w:jc w:val="both"/>
        <w:rPr>
          <w:lang w:eastAsia="en-US"/>
        </w:rPr>
      </w:pPr>
      <w:r w:rsidRPr="00BA59FD">
        <w:rPr>
          <w:color w:val="000000"/>
          <w:lang w:eastAsia="en-US"/>
        </w:rPr>
        <w:t>в  составе:  ФИО, должность (указываются все члены технической комиссии), установлено следующее:</w:t>
      </w:r>
    </w:p>
    <w:p w:rsidR="00BA59FD" w:rsidRPr="00BA59FD" w:rsidRDefault="00BA59FD" w:rsidP="00BA59FD">
      <w:pPr>
        <w:widowControl w:val="0"/>
        <w:spacing w:after="0" w:line="240" w:lineRule="auto"/>
        <w:ind w:firstLine="709"/>
        <w:jc w:val="both"/>
        <w:rPr>
          <w:b/>
          <w:color w:val="000000"/>
          <w:szCs w:val="28"/>
          <w:lang w:eastAsia="en-US"/>
        </w:rPr>
      </w:pPr>
    </w:p>
    <w:p w:rsidR="00BA59FD" w:rsidRPr="00BA59FD" w:rsidRDefault="00BA59FD" w:rsidP="00BA59FD">
      <w:pPr>
        <w:widowControl w:val="0"/>
        <w:spacing w:after="0" w:line="240" w:lineRule="auto"/>
        <w:ind w:firstLine="709"/>
        <w:jc w:val="both"/>
        <w:rPr>
          <w:szCs w:val="28"/>
          <w:lang w:eastAsia="en-US"/>
        </w:rPr>
      </w:pPr>
      <w:r w:rsidRPr="00BA59FD">
        <w:rPr>
          <w:b/>
          <w:color w:val="000000"/>
          <w:szCs w:val="28"/>
          <w:lang w:eastAsia="en-US"/>
        </w:rPr>
        <w:t>Раздел 1.</w:t>
      </w:r>
      <w:r w:rsidRPr="00BA59FD">
        <w:rPr>
          <w:color w:val="000000"/>
          <w:szCs w:val="28"/>
          <w:lang w:eastAsia="en-US"/>
        </w:rPr>
        <w:t xml:space="preserve"> Общие  сведения  об  объекте капитального  строительства:</w:t>
      </w:r>
    </w:p>
    <w:p w:rsidR="00BA59FD" w:rsidRPr="00BA59FD" w:rsidRDefault="00BA59FD" w:rsidP="00BA59FD">
      <w:pPr>
        <w:widowControl w:val="0"/>
        <w:spacing w:after="0" w:line="240" w:lineRule="auto"/>
        <w:ind w:firstLine="709"/>
        <w:jc w:val="both"/>
        <w:rPr>
          <w:rFonts w:eastAsia="Calibri"/>
          <w:sz w:val="22"/>
          <w:lang w:eastAsia="en-US"/>
        </w:rPr>
      </w:pPr>
      <w:r w:rsidRPr="00BA59FD">
        <w:rPr>
          <w:i/>
          <w:color w:val="000000"/>
          <w:szCs w:val="28"/>
          <w:lang w:eastAsia="en-US"/>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BA59FD" w:rsidRPr="00BA59FD" w:rsidRDefault="00BA59FD" w:rsidP="00BA59FD">
      <w:pPr>
        <w:widowControl w:val="0"/>
        <w:spacing w:after="0" w:line="240" w:lineRule="auto"/>
        <w:ind w:firstLine="709"/>
        <w:jc w:val="both"/>
        <w:rPr>
          <w:rFonts w:eastAsia="Calibri"/>
          <w:sz w:val="22"/>
          <w:lang w:eastAsia="en-US"/>
        </w:rPr>
      </w:pPr>
      <w:r w:rsidRPr="00BA59FD">
        <w:rPr>
          <w:i/>
          <w:color w:val="000000"/>
          <w:szCs w:val="28"/>
          <w:lang w:eastAsia="en-US"/>
        </w:rPr>
        <w:t xml:space="preserve">- информация о застройщике, техническом заказчике, </w:t>
      </w:r>
      <w:r w:rsidRPr="00BA59FD">
        <w:rPr>
          <w:rFonts w:eastAsia="Calibri"/>
          <w:i/>
          <w:szCs w:val="28"/>
          <w:lang w:eastAsia="en-US"/>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BA59FD" w:rsidRPr="00BA59FD" w:rsidRDefault="00BA59FD" w:rsidP="00BA59FD">
      <w:pPr>
        <w:widowControl w:val="0"/>
        <w:spacing w:after="0" w:line="240" w:lineRule="auto"/>
        <w:ind w:firstLine="709"/>
        <w:jc w:val="both"/>
        <w:rPr>
          <w:rFonts w:eastAsia="Calibri"/>
          <w:sz w:val="22"/>
          <w:lang w:eastAsia="en-US"/>
        </w:rPr>
      </w:pPr>
      <w:r w:rsidRPr="00BA59FD">
        <w:rPr>
          <w:i/>
          <w:color w:val="000000"/>
          <w:szCs w:val="28"/>
          <w:lang w:eastAsia="en-US"/>
        </w:rPr>
        <w:t>- о лицах, осуществляющих строительный  контроль; о проектных решениях,    предусмотренных проектной и рабочей документацией).</w:t>
      </w:r>
    </w:p>
    <w:p w:rsidR="00BA59FD" w:rsidRPr="00BA59FD" w:rsidRDefault="00BA59FD" w:rsidP="00BA59FD">
      <w:pPr>
        <w:widowControl w:val="0"/>
        <w:spacing w:after="0" w:line="240" w:lineRule="auto"/>
        <w:ind w:firstLine="709"/>
        <w:jc w:val="both"/>
        <w:rPr>
          <w:b/>
          <w:color w:val="000000"/>
          <w:lang w:eastAsia="en-US"/>
        </w:rPr>
      </w:pPr>
    </w:p>
    <w:p w:rsidR="00BA59FD" w:rsidRPr="00BA59FD" w:rsidRDefault="00BA59FD" w:rsidP="00BA59FD">
      <w:pPr>
        <w:widowControl w:val="0"/>
        <w:spacing w:after="0" w:line="240" w:lineRule="auto"/>
        <w:ind w:firstLine="709"/>
        <w:jc w:val="both"/>
        <w:rPr>
          <w:lang w:eastAsia="en-US"/>
        </w:rPr>
      </w:pPr>
      <w:r w:rsidRPr="00BA59FD">
        <w:rPr>
          <w:b/>
          <w:color w:val="000000"/>
          <w:lang w:eastAsia="en-US"/>
        </w:rPr>
        <w:t>Раздел 2.</w:t>
      </w:r>
      <w:r w:rsidRPr="00BA59FD">
        <w:rPr>
          <w:color w:val="000000"/>
          <w:lang w:eastAsia="en-US"/>
        </w:rPr>
        <w:t xml:space="preserve"> Обстоятельства произошедшего случая нарушения </w:t>
      </w:r>
      <w:r w:rsidRPr="00BA59FD">
        <w:rPr>
          <w:color w:val="000000"/>
          <w:lang w:eastAsia="en-US"/>
        </w:rPr>
        <w:lastRenderedPageBreak/>
        <w:t>законодательства о градостроительной деятельности на объекте     капитального строительства.</w:t>
      </w:r>
    </w:p>
    <w:p w:rsidR="00BA59FD" w:rsidRPr="00BA59FD" w:rsidRDefault="00BA59FD" w:rsidP="00BA59FD">
      <w:pPr>
        <w:widowControl w:val="0"/>
        <w:spacing w:after="0" w:line="240" w:lineRule="auto"/>
        <w:ind w:firstLine="709"/>
        <w:jc w:val="both"/>
        <w:rPr>
          <w:lang w:eastAsia="en-US"/>
        </w:rPr>
      </w:pPr>
      <w:r w:rsidRPr="00BA59FD">
        <w:rPr>
          <w:b/>
          <w:color w:val="000000"/>
          <w:lang w:eastAsia="en-US"/>
        </w:rPr>
        <w:t>Раздел   3.</w:t>
      </w:r>
      <w:r w:rsidRPr="00BA59FD">
        <w:rPr>
          <w:color w:val="000000"/>
          <w:lang w:eastAsia="en-US"/>
        </w:rPr>
        <w:t xml:space="preserve">   Причины   и   последствия  нарушений  законодательства   о градостроительной деятельности на объекте капитального строительства.</w:t>
      </w:r>
    </w:p>
    <w:p w:rsidR="00BA59FD" w:rsidRPr="00BA59FD" w:rsidRDefault="00BA59FD" w:rsidP="00BA59FD">
      <w:pPr>
        <w:widowControl w:val="0"/>
        <w:spacing w:after="0" w:line="240" w:lineRule="auto"/>
        <w:ind w:firstLine="709"/>
        <w:jc w:val="both"/>
        <w:rPr>
          <w:lang w:eastAsia="en-US"/>
        </w:rPr>
      </w:pPr>
    </w:p>
    <w:p w:rsidR="00BA59FD" w:rsidRPr="00BA59FD" w:rsidRDefault="00BA59FD" w:rsidP="00BA59FD">
      <w:pPr>
        <w:widowControl w:val="0"/>
        <w:spacing w:after="0" w:line="240" w:lineRule="auto"/>
        <w:ind w:firstLine="709"/>
        <w:jc w:val="both"/>
        <w:rPr>
          <w:lang w:eastAsia="en-US"/>
        </w:rPr>
      </w:pPr>
      <w:r w:rsidRPr="00BA59FD">
        <w:rPr>
          <w:b/>
          <w:color w:val="000000"/>
          <w:lang w:eastAsia="en-US"/>
        </w:rPr>
        <w:t>Раздел 4.</w:t>
      </w:r>
      <w:r w:rsidRPr="00BA59FD">
        <w:rPr>
          <w:color w:val="000000"/>
          <w:lang w:eastAsia="en-US"/>
        </w:rPr>
        <w:t xml:space="preserve"> Выводы.</w:t>
      </w:r>
    </w:p>
    <w:p w:rsidR="00BA59FD" w:rsidRPr="00BA59FD" w:rsidRDefault="00BA59FD" w:rsidP="00BA59FD">
      <w:pPr>
        <w:widowControl w:val="0"/>
        <w:spacing w:after="0" w:line="240" w:lineRule="auto"/>
        <w:jc w:val="both"/>
        <w:rPr>
          <w:shd w:val="clear" w:color="auto" w:fill="FFA6A6"/>
          <w:lang w:eastAsia="en-US"/>
        </w:rPr>
      </w:pPr>
    </w:p>
    <w:p w:rsidR="00BA59FD" w:rsidRPr="00BA59FD" w:rsidRDefault="00BA59FD" w:rsidP="00BA59FD">
      <w:pPr>
        <w:widowControl w:val="0"/>
        <w:spacing w:after="0" w:line="240" w:lineRule="auto"/>
        <w:jc w:val="both"/>
        <w:rPr>
          <w:shd w:val="clear" w:color="auto" w:fill="FFA6A6"/>
          <w:lang w:eastAsia="en-US"/>
        </w:rPr>
      </w:pPr>
    </w:p>
    <w:p w:rsidR="00BA59FD" w:rsidRPr="00BA59FD" w:rsidRDefault="00BA59FD" w:rsidP="00BA59FD">
      <w:pPr>
        <w:spacing w:after="0" w:line="240" w:lineRule="auto"/>
        <w:rPr>
          <w:rFonts w:eastAsia="Calibri"/>
          <w:szCs w:val="28"/>
          <w:lang w:eastAsia="en-US"/>
        </w:rPr>
      </w:pPr>
      <w:r w:rsidRPr="00BA59FD">
        <w:rPr>
          <w:rFonts w:eastAsia="Calibri"/>
          <w:szCs w:val="28"/>
          <w:lang w:eastAsia="en-US"/>
        </w:rPr>
        <w:t>Руководитель технической комиссии:</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___________                                              ________                                  ________________   </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    (должность)                                           (подпись)                             (расшифровка подписи)</w:t>
      </w:r>
    </w:p>
    <w:p w:rsidR="00BA59FD" w:rsidRPr="00BA59FD" w:rsidRDefault="00BA59FD" w:rsidP="00BA59FD">
      <w:pPr>
        <w:spacing w:after="0" w:line="240" w:lineRule="auto"/>
        <w:rPr>
          <w:rFonts w:eastAsia="Calibri"/>
          <w:sz w:val="24"/>
          <w:szCs w:val="24"/>
          <w:lang w:eastAsia="en-US"/>
        </w:rPr>
      </w:pPr>
    </w:p>
    <w:p w:rsidR="00BA59FD" w:rsidRPr="00BA59FD" w:rsidRDefault="00BA59FD" w:rsidP="00BA59FD">
      <w:pPr>
        <w:spacing w:after="0" w:line="240" w:lineRule="auto"/>
        <w:rPr>
          <w:rFonts w:eastAsia="Calibri"/>
          <w:szCs w:val="28"/>
          <w:lang w:eastAsia="en-US"/>
        </w:rPr>
      </w:pPr>
      <w:r w:rsidRPr="00BA59FD">
        <w:rPr>
          <w:rFonts w:eastAsia="Calibri"/>
          <w:szCs w:val="28"/>
          <w:lang w:eastAsia="en-US"/>
        </w:rPr>
        <w:t>Заместитель руководителя технической комиссии:</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___________                                              ________                                  ________________   </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    (должность)                                           (подпись)                             (расшифровка подписи)</w:t>
      </w:r>
    </w:p>
    <w:p w:rsidR="00BA59FD" w:rsidRPr="00BA59FD" w:rsidRDefault="00BA59FD" w:rsidP="00BA59FD">
      <w:pPr>
        <w:spacing w:after="0" w:line="240" w:lineRule="auto"/>
        <w:rPr>
          <w:rFonts w:eastAsia="Calibri"/>
          <w:sz w:val="24"/>
          <w:szCs w:val="24"/>
          <w:lang w:eastAsia="en-US"/>
        </w:rPr>
      </w:pPr>
    </w:p>
    <w:p w:rsidR="00BA59FD" w:rsidRPr="00BA59FD" w:rsidRDefault="00BA59FD" w:rsidP="00BA59FD">
      <w:pPr>
        <w:spacing w:after="0" w:line="240" w:lineRule="auto"/>
        <w:rPr>
          <w:rFonts w:eastAsia="Calibri"/>
          <w:szCs w:val="28"/>
          <w:lang w:eastAsia="en-US"/>
        </w:rPr>
      </w:pPr>
      <w:r w:rsidRPr="00BA59FD">
        <w:rPr>
          <w:rFonts w:eastAsia="Calibri"/>
          <w:szCs w:val="28"/>
          <w:lang w:eastAsia="en-US"/>
        </w:rPr>
        <w:t>Члены технической комиссии:</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___________                                              ________                                  ________________   </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    (должность)                                           (подпись)                             (расшифровка подписи)</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___________                                              ________                                  ________________   </w:t>
      </w:r>
    </w:p>
    <w:p w:rsidR="00BA59FD" w:rsidRPr="00BA59FD" w:rsidRDefault="00BA59FD" w:rsidP="00BA59FD">
      <w:pPr>
        <w:spacing w:after="0" w:line="240" w:lineRule="auto"/>
        <w:rPr>
          <w:rFonts w:eastAsia="Calibri"/>
          <w:sz w:val="24"/>
          <w:szCs w:val="24"/>
          <w:lang w:eastAsia="en-US"/>
        </w:rPr>
      </w:pPr>
      <w:r w:rsidRPr="00BA59FD">
        <w:rPr>
          <w:rFonts w:eastAsia="Calibri"/>
          <w:sz w:val="24"/>
          <w:szCs w:val="24"/>
          <w:lang w:eastAsia="en-US"/>
        </w:rPr>
        <w:t xml:space="preserve">    (должность)                                           (подпись)                             (расшифровка подписи)</w:t>
      </w:r>
    </w:p>
    <w:p w:rsidR="00BA59FD" w:rsidRPr="00BA59FD" w:rsidRDefault="00BA59FD" w:rsidP="00BA59FD">
      <w:pPr>
        <w:spacing w:after="0" w:line="240" w:lineRule="auto"/>
        <w:rPr>
          <w:rFonts w:eastAsia="Calibri"/>
          <w:sz w:val="24"/>
          <w:szCs w:val="24"/>
          <w:lang w:eastAsia="en-US"/>
        </w:rPr>
      </w:pPr>
    </w:p>
    <w:p w:rsidR="00BA59FD" w:rsidRPr="00BA59FD" w:rsidRDefault="00BA59FD" w:rsidP="00BA59FD">
      <w:pPr>
        <w:spacing w:after="160" w:line="256" w:lineRule="auto"/>
        <w:rPr>
          <w:rFonts w:ascii="Calibri" w:eastAsia="Calibri" w:hAnsi="Calibri"/>
          <w:sz w:val="22"/>
          <w:lang w:eastAsia="en-US"/>
        </w:rPr>
      </w:pPr>
    </w:p>
    <w:p w:rsidR="00BA59FD" w:rsidRPr="00BA59FD" w:rsidRDefault="00BA59FD" w:rsidP="00BA59FD">
      <w:pPr>
        <w:spacing w:after="160" w:line="256" w:lineRule="auto"/>
        <w:rPr>
          <w:rFonts w:ascii="Calibri" w:eastAsia="Calibri" w:hAnsi="Calibri"/>
          <w:sz w:val="22"/>
          <w:lang w:eastAsia="en-US"/>
        </w:rPr>
      </w:pPr>
    </w:p>
    <w:p w:rsidR="00BA59FD" w:rsidRPr="00E424DE" w:rsidRDefault="00BA59FD" w:rsidP="001E164B">
      <w:pPr>
        <w:spacing w:after="0" w:line="240" w:lineRule="auto"/>
        <w:rPr>
          <w:color w:val="000000" w:themeColor="text1"/>
          <w:sz w:val="32"/>
          <w:szCs w:val="32"/>
        </w:rPr>
      </w:pPr>
    </w:p>
    <w:sectPr w:rsidR="00BA59FD" w:rsidRPr="00E4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CD9"/>
    <w:multiLevelType w:val="multilevel"/>
    <w:tmpl w:val="2506D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8623A4"/>
    <w:multiLevelType w:val="hybridMultilevel"/>
    <w:tmpl w:val="24C624B6"/>
    <w:lvl w:ilvl="0" w:tplc="683C4A92">
      <w:start w:val="1"/>
      <w:numFmt w:val="decimal"/>
      <w:lvlText w:val="%1."/>
      <w:lvlJc w:val="left"/>
      <w:pPr>
        <w:ind w:left="1365" w:hanging="91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6BCB14A7"/>
    <w:multiLevelType w:val="hybridMultilevel"/>
    <w:tmpl w:val="0106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84"/>
    <w:rsid w:val="000243A0"/>
    <w:rsid w:val="00073EAE"/>
    <w:rsid w:val="000D54BF"/>
    <w:rsid w:val="001E164B"/>
    <w:rsid w:val="002121C2"/>
    <w:rsid w:val="002F609B"/>
    <w:rsid w:val="00344DF4"/>
    <w:rsid w:val="00360D6F"/>
    <w:rsid w:val="003D6EAE"/>
    <w:rsid w:val="003D7AFA"/>
    <w:rsid w:val="003F0DA8"/>
    <w:rsid w:val="004E6E92"/>
    <w:rsid w:val="00624753"/>
    <w:rsid w:val="0064786B"/>
    <w:rsid w:val="00851631"/>
    <w:rsid w:val="00991F1A"/>
    <w:rsid w:val="00995A84"/>
    <w:rsid w:val="00A77024"/>
    <w:rsid w:val="00A954DA"/>
    <w:rsid w:val="00AB02AF"/>
    <w:rsid w:val="00BA59FD"/>
    <w:rsid w:val="00C51363"/>
    <w:rsid w:val="00DC283E"/>
    <w:rsid w:val="00E4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4B"/>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
    <w:name w:val="_aj"/>
    <w:basedOn w:val="a"/>
    <w:rsid w:val="002F609B"/>
    <w:pPr>
      <w:spacing w:before="100" w:beforeAutospacing="1" w:after="100" w:afterAutospacing="1" w:line="240" w:lineRule="auto"/>
    </w:pPr>
    <w:rPr>
      <w:sz w:val="24"/>
      <w:szCs w:val="24"/>
    </w:rPr>
  </w:style>
  <w:style w:type="character" w:styleId="a3">
    <w:name w:val="Hyperlink"/>
    <w:basedOn w:val="a0"/>
    <w:uiPriority w:val="99"/>
    <w:unhideWhenUsed/>
    <w:rsid w:val="00A954DA"/>
    <w:rPr>
      <w:color w:val="0000FF" w:themeColor="hyperlink"/>
      <w:u w:val="single"/>
    </w:rPr>
  </w:style>
  <w:style w:type="paragraph" w:styleId="a4">
    <w:name w:val="Balloon Text"/>
    <w:basedOn w:val="a"/>
    <w:link w:val="a5"/>
    <w:uiPriority w:val="99"/>
    <w:semiHidden/>
    <w:unhideWhenUsed/>
    <w:rsid w:val="00851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6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4B"/>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
    <w:name w:val="_aj"/>
    <w:basedOn w:val="a"/>
    <w:rsid w:val="002F609B"/>
    <w:pPr>
      <w:spacing w:before="100" w:beforeAutospacing="1" w:after="100" w:afterAutospacing="1" w:line="240" w:lineRule="auto"/>
    </w:pPr>
    <w:rPr>
      <w:sz w:val="24"/>
      <w:szCs w:val="24"/>
    </w:rPr>
  </w:style>
  <w:style w:type="character" w:styleId="a3">
    <w:name w:val="Hyperlink"/>
    <w:basedOn w:val="a0"/>
    <w:uiPriority w:val="99"/>
    <w:unhideWhenUsed/>
    <w:rsid w:val="00A954DA"/>
    <w:rPr>
      <w:color w:val="0000FF" w:themeColor="hyperlink"/>
      <w:u w:val="single"/>
    </w:rPr>
  </w:style>
  <w:style w:type="paragraph" w:styleId="a4">
    <w:name w:val="Balloon Text"/>
    <w:basedOn w:val="a"/>
    <w:link w:val="a5"/>
    <w:uiPriority w:val="99"/>
    <w:semiHidden/>
    <w:unhideWhenUsed/>
    <w:rsid w:val="00851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6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7815">
      <w:bodyDiv w:val="1"/>
      <w:marLeft w:val="0"/>
      <w:marRight w:val="0"/>
      <w:marTop w:val="0"/>
      <w:marBottom w:val="0"/>
      <w:divBdr>
        <w:top w:val="none" w:sz="0" w:space="0" w:color="auto"/>
        <w:left w:val="none" w:sz="0" w:space="0" w:color="auto"/>
        <w:bottom w:val="none" w:sz="0" w:space="0" w:color="auto"/>
        <w:right w:val="none" w:sz="0" w:space="0" w:color="auto"/>
      </w:divBdr>
    </w:div>
    <w:div w:id="870415624">
      <w:bodyDiv w:val="1"/>
      <w:marLeft w:val="0"/>
      <w:marRight w:val="0"/>
      <w:marTop w:val="0"/>
      <w:marBottom w:val="0"/>
      <w:divBdr>
        <w:top w:val="none" w:sz="0" w:space="0" w:color="auto"/>
        <w:left w:val="none" w:sz="0" w:space="0" w:color="auto"/>
        <w:bottom w:val="none" w:sz="0" w:space="0" w:color="auto"/>
        <w:right w:val="none" w:sz="0" w:space="0" w:color="auto"/>
      </w:divBdr>
    </w:div>
    <w:div w:id="1400444977">
      <w:bodyDiv w:val="1"/>
      <w:marLeft w:val="0"/>
      <w:marRight w:val="0"/>
      <w:marTop w:val="0"/>
      <w:marBottom w:val="0"/>
      <w:divBdr>
        <w:top w:val="none" w:sz="0" w:space="0" w:color="auto"/>
        <w:left w:val="none" w:sz="0" w:space="0" w:color="auto"/>
        <w:bottom w:val="none" w:sz="0" w:space="0" w:color="auto"/>
        <w:right w:val="none" w:sz="0" w:space="0" w:color="auto"/>
      </w:divBdr>
    </w:div>
    <w:div w:id="1610697104">
      <w:bodyDiv w:val="1"/>
      <w:marLeft w:val="0"/>
      <w:marRight w:val="0"/>
      <w:marTop w:val="0"/>
      <w:marBottom w:val="0"/>
      <w:divBdr>
        <w:top w:val="none" w:sz="0" w:space="0" w:color="auto"/>
        <w:left w:val="none" w:sz="0" w:space="0" w:color="auto"/>
        <w:bottom w:val="none" w:sz="0" w:space="0" w:color="auto"/>
        <w:right w:val="none" w:sz="0" w:space="0" w:color="auto"/>
      </w:divBdr>
    </w:div>
    <w:div w:id="20507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31</cp:revision>
  <cp:lastPrinted>2023-02-07T09:24:00Z</cp:lastPrinted>
  <dcterms:created xsi:type="dcterms:W3CDTF">2022-09-22T05:50:00Z</dcterms:created>
  <dcterms:modified xsi:type="dcterms:W3CDTF">2023-02-07T09:24:00Z</dcterms:modified>
</cp:coreProperties>
</file>