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DA" w:rsidRDefault="00654BDA" w:rsidP="00757488">
      <w:pPr>
        <w:jc w:val="center"/>
        <w:rPr>
          <w:b/>
          <w:sz w:val="28"/>
          <w:szCs w:val="28"/>
        </w:rPr>
      </w:pPr>
    </w:p>
    <w:p w:rsidR="00654BDA" w:rsidRDefault="00654BDA" w:rsidP="00757488">
      <w:pPr>
        <w:jc w:val="center"/>
        <w:rPr>
          <w:b/>
          <w:sz w:val="28"/>
          <w:szCs w:val="28"/>
        </w:rPr>
      </w:pPr>
    </w:p>
    <w:p w:rsidR="00757488" w:rsidRPr="00187EFF" w:rsidRDefault="00757488" w:rsidP="00757488">
      <w:pPr>
        <w:jc w:val="center"/>
        <w:rPr>
          <w:b/>
          <w:sz w:val="32"/>
          <w:szCs w:val="28"/>
        </w:rPr>
      </w:pPr>
      <w:r w:rsidRPr="00187EFF">
        <w:rPr>
          <w:b/>
          <w:sz w:val="28"/>
          <w:szCs w:val="28"/>
        </w:rPr>
        <w:t xml:space="preserve">       </w:t>
      </w:r>
      <w:r w:rsidRPr="00187EFF">
        <w:rPr>
          <w:b/>
          <w:sz w:val="32"/>
          <w:szCs w:val="28"/>
        </w:rPr>
        <w:t>АДМИНИСТРАЦИЯ</w:t>
      </w:r>
    </w:p>
    <w:p w:rsidR="00757488" w:rsidRPr="00187EFF" w:rsidRDefault="00757488" w:rsidP="00757488">
      <w:pPr>
        <w:jc w:val="center"/>
        <w:rPr>
          <w:b/>
          <w:sz w:val="32"/>
          <w:szCs w:val="28"/>
        </w:rPr>
      </w:pPr>
      <w:r w:rsidRPr="00187EFF">
        <w:rPr>
          <w:b/>
          <w:sz w:val="32"/>
          <w:szCs w:val="28"/>
        </w:rPr>
        <w:t>МУНИЦИПАЛЬНОГО ОБРАЗОВАНИЯ</w:t>
      </w:r>
    </w:p>
    <w:p w:rsidR="00757488" w:rsidRPr="00187EFF" w:rsidRDefault="001E4C35" w:rsidP="00757488">
      <w:pPr>
        <w:jc w:val="center"/>
        <w:rPr>
          <w:b/>
          <w:sz w:val="32"/>
          <w:szCs w:val="28"/>
        </w:rPr>
      </w:pPr>
      <w:r>
        <w:rPr>
          <w:b/>
          <w:sz w:val="32"/>
          <w:szCs w:val="28"/>
        </w:rPr>
        <w:t xml:space="preserve">БОГДАНОВСКИЙ </w:t>
      </w:r>
      <w:r w:rsidR="00757488" w:rsidRPr="00187EFF">
        <w:rPr>
          <w:b/>
          <w:sz w:val="32"/>
          <w:szCs w:val="28"/>
        </w:rPr>
        <w:t xml:space="preserve"> СЕЛЬСОВЕТ</w:t>
      </w:r>
    </w:p>
    <w:p w:rsidR="00757488" w:rsidRPr="00187EFF" w:rsidRDefault="00757488" w:rsidP="00757488">
      <w:pPr>
        <w:jc w:val="center"/>
        <w:rPr>
          <w:b/>
          <w:sz w:val="32"/>
          <w:szCs w:val="28"/>
        </w:rPr>
      </w:pPr>
      <w:r w:rsidRPr="00187EFF">
        <w:rPr>
          <w:b/>
          <w:sz w:val="32"/>
          <w:szCs w:val="28"/>
        </w:rPr>
        <w:t>ТОЦКОГО РАЙОНА</w:t>
      </w:r>
    </w:p>
    <w:p w:rsidR="00757488" w:rsidRPr="00187EFF" w:rsidRDefault="00757488" w:rsidP="00757488">
      <w:pPr>
        <w:jc w:val="center"/>
        <w:rPr>
          <w:b/>
          <w:sz w:val="32"/>
          <w:szCs w:val="28"/>
        </w:rPr>
      </w:pPr>
      <w:r w:rsidRPr="00187EFF">
        <w:rPr>
          <w:b/>
          <w:sz w:val="32"/>
          <w:szCs w:val="28"/>
        </w:rPr>
        <w:t>ОРЕНБУРГСКОЙ ОБЛАСТИ</w:t>
      </w:r>
    </w:p>
    <w:p w:rsidR="00757488" w:rsidRPr="00187EFF" w:rsidRDefault="00757488" w:rsidP="00757488">
      <w:pPr>
        <w:jc w:val="center"/>
        <w:rPr>
          <w:b/>
          <w:sz w:val="32"/>
          <w:szCs w:val="28"/>
        </w:rPr>
      </w:pPr>
    </w:p>
    <w:p w:rsidR="00757488" w:rsidRPr="00187EFF" w:rsidRDefault="00757488" w:rsidP="00757488">
      <w:pPr>
        <w:jc w:val="center"/>
        <w:rPr>
          <w:b/>
          <w:sz w:val="32"/>
          <w:szCs w:val="28"/>
        </w:rPr>
      </w:pPr>
      <w:r w:rsidRPr="00187EFF">
        <w:rPr>
          <w:b/>
          <w:sz w:val="32"/>
          <w:szCs w:val="28"/>
        </w:rPr>
        <w:t>ПОСТАНОВЛЕНИЕ</w:t>
      </w:r>
    </w:p>
    <w:p w:rsidR="00757488" w:rsidRPr="00187EFF" w:rsidRDefault="00757488" w:rsidP="00757488">
      <w:pPr>
        <w:jc w:val="center"/>
        <w:rPr>
          <w:b/>
          <w:sz w:val="32"/>
          <w:szCs w:val="28"/>
        </w:rPr>
      </w:pPr>
    </w:p>
    <w:p w:rsidR="00757488" w:rsidRPr="00187EFF" w:rsidRDefault="00413A79" w:rsidP="00757488">
      <w:pPr>
        <w:jc w:val="center"/>
        <w:rPr>
          <w:b/>
        </w:rPr>
      </w:pPr>
      <w:r>
        <w:rPr>
          <w:b/>
          <w:sz w:val="32"/>
          <w:szCs w:val="28"/>
        </w:rPr>
        <w:t>19</w:t>
      </w:r>
      <w:r w:rsidR="00757488">
        <w:rPr>
          <w:b/>
          <w:sz w:val="32"/>
          <w:szCs w:val="28"/>
        </w:rPr>
        <w:t>.02.2022</w:t>
      </w:r>
      <w:r w:rsidR="00757488" w:rsidRPr="00187EFF">
        <w:rPr>
          <w:b/>
          <w:sz w:val="32"/>
          <w:szCs w:val="28"/>
        </w:rPr>
        <w:t xml:space="preserve">                                                                                   №</w:t>
      </w:r>
      <w:r>
        <w:rPr>
          <w:b/>
          <w:sz w:val="32"/>
          <w:szCs w:val="28"/>
        </w:rPr>
        <w:t>19</w:t>
      </w:r>
      <w:r w:rsidR="00757488" w:rsidRPr="00187EFF">
        <w:rPr>
          <w:b/>
          <w:sz w:val="32"/>
          <w:szCs w:val="28"/>
        </w:rPr>
        <w:t xml:space="preserve"> -</w:t>
      </w:r>
      <w:proofErr w:type="gramStart"/>
      <w:r w:rsidR="00757488" w:rsidRPr="00187EFF">
        <w:rPr>
          <w:b/>
          <w:sz w:val="32"/>
          <w:szCs w:val="28"/>
        </w:rPr>
        <w:t>п</w:t>
      </w:r>
      <w:proofErr w:type="gramEnd"/>
    </w:p>
    <w:p w:rsidR="00757488" w:rsidRPr="009D2E46" w:rsidRDefault="00757488" w:rsidP="00757488">
      <w:pPr>
        <w:spacing w:line="216" w:lineRule="auto"/>
        <w:jc w:val="center"/>
        <w:rPr>
          <w:sz w:val="16"/>
          <w:szCs w:val="16"/>
        </w:rPr>
      </w:pPr>
    </w:p>
    <w:p w:rsidR="00757488" w:rsidRDefault="00757488" w:rsidP="00757488">
      <w:pPr>
        <w:shd w:val="clear" w:color="auto" w:fill="FFFFFF"/>
        <w:ind w:firstLine="851"/>
        <w:jc w:val="both"/>
        <w:rPr>
          <w:color w:val="000000"/>
          <w:sz w:val="28"/>
          <w:szCs w:val="28"/>
        </w:rPr>
      </w:pPr>
    </w:p>
    <w:p w:rsidR="00757488" w:rsidRPr="00654BDA" w:rsidRDefault="00757488" w:rsidP="00757488">
      <w:pPr>
        <w:shd w:val="clear" w:color="auto" w:fill="FFFFFF"/>
        <w:ind w:firstLine="851"/>
        <w:jc w:val="center"/>
        <w:rPr>
          <w:color w:val="000000"/>
          <w:sz w:val="28"/>
          <w:szCs w:val="28"/>
        </w:rPr>
      </w:pPr>
      <w:r>
        <w:rPr>
          <w:b/>
          <w:sz w:val="28"/>
          <w:szCs w:val="28"/>
        </w:rPr>
        <w:t xml:space="preserve">  </w:t>
      </w:r>
      <w:r w:rsidRPr="00654BDA">
        <w:rPr>
          <w:sz w:val="28"/>
          <w:szCs w:val="28"/>
        </w:rPr>
        <w:t xml:space="preserve">Об утверждении формы проверочного листа (список контрольных вопросов), применяемого при осуществлении муниципального земельного контроля на территории муниципального образования </w:t>
      </w:r>
      <w:r w:rsidR="00654BDA">
        <w:rPr>
          <w:sz w:val="28"/>
          <w:szCs w:val="28"/>
        </w:rPr>
        <w:t xml:space="preserve">Богдановский </w:t>
      </w:r>
      <w:r w:rsidRPr="00654BDA">
        <w:rPr>
          <w:sz w:val="28"/>
          <w:szCs w:val="28"/>
        </w:rPr>
        <w:t xml:space="preserve"> сельсовет Тоцкого района Оренбургской области</w:t>
      </w:r>
    </w:p>
    <w:p w:rsidR="00757488" w:rsidRPr="00654BDA" w:rsidRDefault="00757488" w:rsidP="00757488">
      <w:pPr>
        <w:shd w:val="clear" w:color="auto" w:fill="FFFFFF"/>
        <w:jc w:val="both"/>
        <w:rPr>
          <w:color w:val="000000"/>
          <w:sz w:val="28"/>
          <w:szCs w:val="28"/>
        </w:rPr>
      </w:pPr>
    </w:p>
    <w:p w:rsidR="00757488" w:rsidRPr="00ED6DD2" w:rsidRDefault="00757488" w:rsidP="00757488">
      <w:pPr>
        <w:shd w:val="clear" w:color="auto" w:fill="FFFFFF"/>
        <w:ind w:firstLine="851"/>
        <w:jc w:val="both"/>
        <w:rPr>
          <w:sz w:val="28"/>
          <w:szCs w:val="28"/>
        </w:rPr>
      </w:pPr>
      <w:r>
        <w:rPr>
          <w:color w:val="000000"/>
          <w:sz w:val="28"/>
          <w:szCs w:val="28"/>
        </w:rPr>
        <w:t xml:space="preserve">В соответствии со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r w:rsidRPr="00ED6DD2">
        <w:rPr>
          <w:sz w:val="28"/>
          <w:szCs w:val="28"/>
        </w:rPr>
        <w:t xml:space="preserve"> </w:t>
      </w:r>
      <w:hyperlink r:id="rId8" w:history="1">
        <w:r>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ED6DD2">
        <w:rPr>
          <w:sz w:val="28"/>
          <w:szCs w:val="28"/>
        </w:rPr>
        <w:t>Администрация</w:t>
      </w:r>
      <w:r>
        <w:rPr>
          <w:sz w:val="28"/>
          <w:szCs w:val="28"/>
        </w:rPr>
        <w:t xml:space="preserve">  муниципального образования </w:t>
      </w:r>
      <w:r w:rsidR="001E4C35">
        <w:rPr>
          <w:sz w:val="28"/>
          <w:szCs w:val="28"/>
        </w:rPr>
        <w:t xml:space="preserve">Богдановский </w:t>
      </w:r>
      <w:r>
        <w:rPr>
          <w:sz w:val="28"/>
          <w:szCs w:val="28"/>
        </w:rPr>
        <w:t xml:space="preserve"> сельсовет</w:t>
      </w:r>
    </w:p>
    <w:p w:rsidR="00757488" w:rsidRDefault="00757488" w:rsidP="00757488">
      <w:pPr>
        <w:pStyle w:val="a4"/>
        <w:ind w:firstLine="0"/>
        <w:jc w:val="center"/>
        <w:rPr>
          <w:b/>
          <w:color w:val="000000"/>
          <w:szCs w:val="28"/>
        </w:rPr>
      </w:pPr>
      <w:proofErr w:type="gramStart"/>
      <w:r w:rsidRPr="00CA2DFC">
        <w:rPr>
          <w:b/>
          <w:color w:val="000000"/>
          <w:szCs w:val="28"/>
        </w:rPr>
        <w:t>п</w:t>
      </w:r>
      <w:proofErr w:type="gramEnd"/>
      <w:r w:rsidRPr="00CA2DFC">
        <w:rPr>
          <w:b/>
          <w:color w:val="000000"/>
          <w:szCs w:val="28"/>
        </w:rPr>
        <w:t xml:space="preserve"> о с т а н о в л я е т:</w:t>
      </w:r>
    </w:p>
    <w:p w:rsidR="00757488" w:rsidRPr="009D2E46" w:rsidRDefault="00757488" w:rsidP="00757488">
      <w:pPr>
        <w:pStyle w:val="a4"/>
        <w:ind w:firstLine="851"/>
        <w:jc w:val="center"/>
        <w:rPr>
          <w:b/>
          <w:color w:val="000000"/>
          <w:sz w:val="16"/>
          <w:szCs w:val="16"/>
        </w:rPr>
      </w:pPr>
    </w:p>
    <w:p w:rsidR="00757488" w:rsidRDefault="00757488" w:rsidP="00757488">
      <w:pPr>
        <w:numPr>
          <w:ilvl w:val="0"/>
          <w:numId w:val="1"/>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отношении </w:t>
      </w:r>
      <w:r>
        <w:rPr>
          <w:sz w:val="28"/>
          <w:szCs w:val="28"/>
        </w:rPr>
        <w:t xml:space="preserve"> граждан, </w:t>
      </w:r>
      <w:r w:rsidRPr="00EB5725">
        <w:rPr>
          <w:sz w:val="28"/>
          <w:szCs w:val="28"/>
        </w:rPr>
        <w:t>юридических лиц</w:t>
      </w:r>
      <w:r>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Pr>
          <w:sz w:val="28"/>
          <w:szCs w:val="28"/>
        </w:rPr>
        <w:t xml:space="preserve">муниципального образования </w:t>
      </w:r>
      <w:r w:rsidR="001E4C35">
        <w:rPr>
          <w:sz w:val="28"/>
          <w:szCs w:val="28"/>
        </w:rPr>
        <w:t xml:space="preserve">Богдановский </w:t>
      </w:r>
      <w:r>
        <w:rPr>
          <w:sz w:val="28"/>
          <w:szCs w:val="28"/>
        </w:rPr>
        <w:t xml:space="preserve"> сельсовет</w:t>
      </w:r>
      <w:r w:rsidRPr="00EB5725">
        <w:rPr>
          <w:sz w:val="28"/>
          <w:szCs w:val="28"/>
        </w:rPr>
        <w:t xml:space="preserve"> согласно </w:t>
      </w:r>
      <w:r>
        <w:rPr>
          <w:sz w:val="28"/>
          <w:szCs w:val="28"/>
        </w:rPr>
        <w:t>приложению.</w:t>
      </w:r>
    </w:p>
    <w:p w:rsidR="00757488" w:rsidRPr="00E83525" w:rsidRDefault="00757488" w:rsidP="00757488">
      <w:pPr>
        <w:numPr>
          <w:ilvl w:val="0"/>
          <w:numId w:val="1"/>
        </w:numPr>
        <w:tabs>
          <w:tab w:val="left" w:pos="0"/>
        </w:tabs>
        <w:suppressAutoHyphens w:val="0"/>
        <w:autoSpaceDE w:val="0"/>
        <w:autoSpaceDN w:val="0"/>
        <w:adjustRightInd w:val="0"/>
        <w:ind w:left="0" w:firstLine="851"/>
        <w:jc w:val="both"/>
        <w:rPr>
          <w:sz w:val="28"/>
          <w:szCs w:val="28"/>
        </w:rPr>
      </w:pPr>
      <w:r>
        <w:rPr>
          <w:sz w:val="28"/>
          <w:szCs w:val="28"/>
        </w:rPr>
        <w:t xml:space="preserve">Разместить настоящее постановление в  сети Интернет на официальном сайте Администрации </w:t>
      </w:r>
      <w:proofErr w:type="gramStart"/>
      <w:r>
        <w:rPr>
          <w:sz w:val="28"/>
          <w:szCs w:val="28"/>
        </w:rPr>
        <w:t>муниципального</w:t>
      </w:r>
      <w:proofErr w:type="gramEnd"/>
      <w:r>
        <w:rPr>
          <w:sz w:val="28"/>
          <w:szCs w:val="28"/>
        </w:rPr>
        <w:t xml:space="preserve"> образовании </w:t>
      </w:r>
      <w:r w:rsidR="001E4C35">
        <w:rPr>
          <w:sz w:val="28"/>
          <w:szCs w:val="28"/>
        </w:rPr>
        <w:t xml:space="preserve">Богдановский </w:t>
      </w:r>
      <w:r>
        <w:rPr>
          <w:sz w:val="28"/>
          <w:szCs w:val="28"/>
        </w:rPr>
        <w:t xml:space="preserve"> сельсовет.</w:t>
      </w:r>
    </w:p>
    <w:p w:rsidR="00757488" w:rsidRPr="00887344" w:rsidRDefault="00757488" w:rsidP="00757488">
      <w:pPr>
        <w:pStyle w:val="a8"/>
        <w:widowControl w:val="0"/>
        <w:numPr>
          <w:ilvl w:val="0"/>
          <w:numId w:val="1"/>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Pr>
          <w:sz w:val="28"/>
          <w:szCs w:val="28"/>
        </w:rPr>
        <w:t>с 1 марта 2022 г</w:t>
      </w:r>
      <w:r>
        <w:rPr>
          <w:rFonts w:eastAsia="SimSun"/>
          <w:sz w:val="28"/>
          <w:szCs w:val="28"/>
          <w:lang w:eastAsia="zh-CN"/>
        </w:rPr>
        <w:t>.</w:t>
      </w:r>
    </w:p>
    <w:p w:rsidR="00757488" w:rsidRDefault="00757488" w:rsidP="00757488">
      <w:pPr>
        <w:pStyle w:val="a8"/>
        <w:widowControl w:val="0"/>
        <w:tabs>
          <w:tab w:val="left" w:pos="0"/>
        </w:tabs>
        <w:autoSpaceDE w:val="0"/>
        <w:autoSpaceDN w:val="0"/>
        <w:adjustRightInd w:val="0"/>
        <w:ind w:left="851"/>
        <w:contextualSpacing/>
        <w:jc w:val="both"/>
        <w:rPr>
          <w:rFonts w:eastAsia="SimSun"/>
          <w:sz w:val="28"/>
          <w:szCs w:val="28"/>
          <w:lang w:eastAsia="zh-CN"/>
        </w:rPr>
      </w:pPr>
      <w:r>
        <w:rPr>
          <w:sz w:val="28"/>
          <w:szCs w:val="28"/>
        </w:rPr>
        <w:t>4</w:t>
      </w:r>
      <w:r w:rsidRPr="003E5243">
        <w:rPr>
          <w:sz w:val="28"/>
          <w:szCs w:val="28"/>
        </w:rPr>
        <w:t>.</w:t>
      </w:r>
      <w:proofErr w:type="gramStart"/>
      <w:r w:rsidRPr="003E5243">
        <w:rPr>
          <w:sz w:val="28"/>
          <w:szCs w:val="28"/>
        </w:rPr>
        <w:t>Контроль  за</w:t>
      </w:r>
      <w:proofErr w:type="gramEnd"/>
      <w:r w:rsidRPr="003E5243">
        <w:rPr>
          <w:sz w:val="28"/>
          <w:szCs w:val="28"/>
        </w:rPr>
        <w:t xml:space="preserve">  исполнением   постановления  оставляю  за  собой.</w:t>
      </w:r>
    </w:p>
    <w:p w:rsidR="00757488" w:rsidRPr="008E55DE" w:rsidRDefault="00757488" w:rsidP="00757488">
      <w:pPr>
        <w:pStyle w:val="a8"/>
        <w:widowControl w:val="0"/>
        <w:tabs>
          <w:tab w:val="left" w:pos="0"/>
        </w:tabs>
        <w:autoSpaceDE w:val="0"/>
        <w:autoSpaceDN w:val="0"/>
        <w:adjustRightInd w:val="0"/>
        <w:ind w:left="851"/>
        <w:contextualSpacing/>
        <w:jc w:val="both"/>
        <w:rPr>
          <w:sz w:val="28"/>
          <w:szCs w:val="28"/>
        </w:rPr>
      </w:pPr>
    </w:p>
    <w:p w:rsidR="00757488" w:rsidRDefault="00757488" w:rsidP="00757488">
      <w:pPr>
        <w:jc w:val="both"/>
        <w:rPr>
          <w:sz w:val="28"/>
          <w:szCs w:val="28"/>
        </w:rPr>
      </w:pPr>
      <w:r>
        <w:rPr>
          <w:sz w:val="28"/>
          <w:szCs w:val="28"/>
        </w:rPr>
        <w:t>Глава муниципального образования</w:t>
      </w:r>
    </w:p>
    <w:p w:rsidR="00757488" w:rsidRDefault="001E4C35" w:rsidP="00757488">
      <w:pPr>
        <w:jc w:val="both"/>
        <w:rPr>
          <w:sz w:val="28"/>
          <w:szCs w:val="28"/>
        </w:rPr>
      </w:pPr>
      <w:r>
        <w:rPr>
          <w:sz w:val="28"/>
          <w:szCs w:val="28"/>
        </w:rPr>
        <w:t xml:space="preserve">Богдановский </w:t>
      </w:r>
      <w:r w:rsidR="00757488">
        <w:rPr>
          <w:sz w:val="28"/>
          <w:szCs w:val="28"/>
        </w:rPr>
        <w:t xml:space="preserve"> сельсовет                   </w:t>
      </w:r>
      <w:r w:rsidR="00654BDA">
        <w:rPr>
          <w:sz w:val="28"/>
          <w:szCs w:val="28"/>
        </w:rPr>
        <w:t xml:space="preserve">                                                </w:t>
      </w:r>
      <w:proofErr w:type="spellStart"/>
      <w:r>
        <w:rPr>
          <w:sz w:val="28"/>
          <w:szCs w:val="28"/>
        </w:rPr>
        <w:t>Р.Ф.Петров</w:t>
      </w:r>
      <w:proofErr w:type="spellEnd"/>
    </w:p>
    <w:p w:rsidR="00757488" w:rsidRDefault="00757488" w:rsidP="00757488">
      <w:pPr>
        <w:ind w:right="113"/>
        <w:rPr>
          <w:color w:val="000000"/>
          <w:sz w:val="28"/>
          <w:szCs w:val="28"/>
        </w:rPr>
      </w:pPr>
    </w:p>
    <w:p w:rsidR="00757488" w:rsidRDefault="00757488" w:rsidP="00757488">
      <w:pPr>
        <w:ind w:right="113"/>
        <w:rPr>
          <w:color w:val="000000"/>
          <w:sz w:val="28"/>
          <w:szCs w:val="28"/>
        </w:rPr>
      </w:pPr>
    </w:p>
    <w:p w:rsidR="00757488" w:rsidRDefault="00757488" w:rsidP="00757488">
      <w:pPr>
        <w:ind w:right="113"/>
        <w:rPr>
          <w:color w:val="000000"/>
          <w:sz w:val="28"/>
          <w:szCs w:val="28"/>
        </w:rPr>
      </w:pPr>
    </w:p>
    <w:p w:rsidR="00757488" w:rsidRDefault="00757488" w:rsidP="00757488">
      <w:pPr>
        <w:ind w:right="113"/>
        <w:rPr>
          <w:color w:val="000000"/>
          <w:sz w:val="28"/>
          <w:szCs w:val="28"/>
        </w:rPr>
      </w:pPr>
    </w:p>
    <w:p w:rsidR="00757488" w:rsidRDefault="00757488" w:rsidP="00757488">
      <w:pPr>
        <w:ind w:right="113"/>
        <w:rPr>
          <w:color w:val="000000"/>
          <w:sz w:val="28"/>
          <w:szCs w:val="28"/>
        </w:rPr>
      </w:pPr>
    </w:p>
    <w:p w:rsidR="00757488" w:rsidRDefault="00757488" w:rsidP="00757488">
      <w:pPr>
        <w:ind w:right="113"/>
        <w:rPr>
          <w:color w:val="000000"/>
          <w:sz w:val="28"/>
          <w:szCs w:val="28"/>
        </w:rPr>
      </w:pPr>
    </w:p>
    <w:p w:rsidR="00757488" w:rsidRDefault="00757488" w:rsidP="00757488">
      <w:pPr>
        <w:ind w:right="113"/>
        <w:rPr>
          <w:color w:val="000000"/>
          <w:sz w:val="28"/>
          <w:szCs w:val="28"/>
        </w:rPr>
      </w:pPr>
    </w:p>
    <w:p w:rsidR="00757488" w:rsidRDefault="00757488" w:rsidP="00757488">
      <w:pPr>
        <w:ind w:right="113"/>
        <w:rPr>
          <w:color w:val="000000"/>
          <w:sz w:val="28"/>
          <w:szCs w:val="28"/>
        </w:rPr>
      </w:pPr>
    </w:p>
    <w:p w:rsidR="00757488" w:rsidRDefault="00757488" w:rsidP="00757488">
      <w:pPr>
        <w:ind w:right="113"/>
        <w:rPr>
          <w:color w:val="000000"/>
          <w:sz w:val="28"/>
          <w:szCs w:val="28"/>
        </w:rPr>
      </w:pPr>
    </w:p>
    <w:p w:rsidR="00757488" w:rsidRDefault="00757488" w:rsidP="00757488">
      <w:pPr>
        <w:tabs>
          <w:tab w:val="left" w:pos="5985"/>
        </w:tabs>
        <w:rPr>
          <w:sz w:val="28"/>
          <w:szCs w:val="28"/>
        </w:rPr>
        <w:sectPr w:rsidR="00757488" w:rsidSect="004A5609">
          <w:footerReference w:type="even" r:id="rId9"/>
          <w:footerReference w:type="default" r:id="rId10"/>
          <w:pgSz w:w="11906" w:h="16838"/>
          <w:pgMar w:top="567" w:right="566" w:bottom="0" w:left="1276" w:header="720" w:footer="0" w:gutter="0"/>
          <w:pgNumType w:start="1"/>
          <w:cols w:space="720"/>
          <w:docGrid w:linePitch="360"/>
        </w:sectPr>
      </w:pPr>
    </w:p>
    <w:p w:rsidR="00757488" w:rsidRPr="007E635D" w:rsidRDefault="00757488" w:rsidP="00757488">
      <w:pPr>
        <w:shd w:val="clear" w:color="auto" w:fill="FFFFFF"/>
        <w:spacing w:line="226" w:lineRule="atLeast"/>
        <w:jc w:val="right"/>
        <w:textAlignment w:val="baseline"/>
        <w:rPr>
          <w:color w:val="0D0D0D"/>
          <w:spacing w:val="1"/>
          <w:szCs w:val="28"/>
        </w:rPr>
      </w:pPr>
      <w:r w:rsidRPr="007E635D">
        <w:rPr>
          <w:color w:val="0D0D0D"/>
          <w:spacing w:val="1"/>
          <w:szCs w:val="28"/>
        </w:rPr>
        <w:lastRenderedPageBreak/>
        <w:t xml:space="preserve">Приложение </w:t>
      </w:r>
      <w:r w:rsidRPr="007E635D">
        <w:rPr>
          <w:color w:val="0D0D0D"/>
          <w:spacing w:val="1"/>
          <w:szCs w:val="28"/>
        </w:rPr>
        <w:br/>
        <w:t>к постановлению администрации</w:t>
      </w:r>
      <w:r w:rsidRPr="007E635D">
        <w:rPr>
          <w:color w:val="0D0D0D"/>
          <w:spacing w:val="1"/>
          <w:szCs w:val="28"/>
        </w:rPr>
        <w:br/>
      </w:r>
      <w:r w:rsidR="001E4C35">
        <w:rPr>
          <w:color w:val="0D0D0D"/>
          <w:spacing w:val="1"/>
          <w:szCs w:val="28"/>
        </w:rPr>
        <w:t xml:space="preserve">Богдановский </w:t>
      </w:r>
      <w:r w:rsidRPr="007E635D">
        <w:rPr>
          <w:color w:val="0D0D0D"/>
          <w:spacing w:val="1"/>
          <w:szCs w:val="28"/>
        </w:rPr>
        <w:t xml:space="preserve"> сельсовета</w:t>
      </w:r>
      <w:r w:rsidRPr="007E635D">
        <w:rPr>
          <w:color w:val="0D0D0D"/>
          <w:spacing w:val="1"/>
          <w:szCs w:val="28"/>
        </w:rPr>
        <w:br/>
        <w:t xml:space="preserve">от </w:t>
      </w:r>
      <w:r w:rsidR="00413A79">
        <w:rPr>
          <w:color w:val="0D0D0D"/>
          <w:spacing w:val="1"/>
          <w:szCs w:val="28"/>
        </w:rPr>
        <w:t>19</w:t>
      </w:r>
      <w:r w:rsidRPr="007E635D">
        <w:rPr>
          <w:color w:val="0D0D0D"/>
          <w:spacing w:val="1"/>
          <w:szCs w:val="28"/>
        </w:rPr>
        <w:t>.0</w:t>
      </w:r>
      <w:r w:rsidR="001E4C35">
        <w:rPr>
          <w:color w:val="0D0D0D"/>
          <w:spacing w:val="1"/>
          <w:szCs w:val="28"/>
        </w:rPr>
        <w:t>2</w:t>
      </w:r>
      <w:r w:rsidRPr="007E635D">
        <w:rPr>
          <w:color w:val="0D0D0D"/>
          <w:spacing w:val="1"/>
          <w:szCs w:val="28"/>
        </w:rPr>
        <w:t xml:space="preserve">.2022 № </w:t>
      </w:r>
      <w:r w:rsidR="00413A79">
        <w:rPr>
          <w:color w:val="0D0D0D"/>
          <w:spacing w:val="1"/>
          <w:szCs w:val="28"/>
        </w:rPr>
        <w:t>19</w:t>
      </w:r>
      <w:r>
        <w:rPr>
          <w:color w:val="0D0D0D"/>
          <w:spacing w:val="1"/>
          <w:szCs w:val="28"/>
        </w:rPr>
        <w:t>-п</w:t>
      </w:r>
    </w:p>
    <w:p w:rsidR="00757488" w:rsidRPr="007E635D" w:rsidRDefault="00757488" w:rsidP="00757488">
      <w:pPr>
        <w:ind w:firstLine="567"/>
        <w:jc w:val="both"/>
        <w:rPr>
          <w:color w:val="0D0D0D"/>
          <w:szCs w:val="28"/>
        </w:rPr>
      </w:pPr>
      <w:bookmarkStart w:id="0" w:name="_GoBack"/>
      <w:bookmarkEnd w:id="0"/>
    </w:p>
    <w:p w:rsidR="00757488" w:rsidRPr="00420056" w:rsidRDefault="00757488" w:rsidP="00757488">
      <w:pPr>
        <w:ind w:firstLine="567"/>
        <w:jc w:val="both"/>
        <w:rPr>
          <w:color w:val="0D0D0D"/>
          <w:szCs w:val="28"/>
        </w:rPr>
      </w:pPr>
    </w:p>
    <w:p w:rsidR="00757488" w:rsidRPr="00420056" w:rsidRDefault="00196FFB" w:rsidP="00757488">
      <w:pPr>
        <w:ind w:firstLine="567"/>
        <w:jc w:val="both"/>
        <w:rPr>
          <w:color w:val="0D0D0D"/>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51435</wp:posOffset>
                </wp:positionV>
                <wp:extent cx="850900" cy="79502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757488" w:rsidRPr="00B064A2" w:rsidRDefault="00757488" w:rsidP="00757488">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15.8pt;margin-top:4.05pt;width:67pt;height:62.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i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A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0ghWKmAgAAHgUAAA4AAAAAAAAAAAAAAAAA&#10;LgIAAGRycy9lMm9Eb2MueG1sUEsBAi0AFAAGAAgAAAAhAPjxNUDdAAAABgEAAA8AAAAAAAAAAAAA&#10;AAAAAAUAAGRycy9kb3ducmV2LnhtbFBLBQYAAAAABAAEAPMAAAAKBgAAAAA=&#10;" fillcolor="window" strokecolor="#f79646" strokeweight="2pt">
                <v:path arrowok="t"/>
                <v:textbox>
                  <w:txbxContent>
                    <w:p w:rsidR="00757488" w:rsidRPr="00B064A2" w:rsidRDefault="00757488" w:rsidP="00757488">
                      <w:pPr>
                        <w:jc w:val="center"/>
                      </w:pPr>
                      <w:r>
                        <w:rPr>
                          <w:lang w:val="en-US"/>
                        </w:rPr>
                        <w:t>QR-</w:t>
                      </w:r>
                      <w:r>
                        <w:t>код</w:t>
                      </w:r>
                    </w:p>
                  </w:txbxContent>
                </v:textbox>
                <w10:wrap anchorx="margin"/>
              </v:rect>
            </w:pict>
          </mc:Fallback>
        </mc:AlternateContent>
      </w:r>
    </w:p>
    <w:p w:rsidR="00757488" w:rsidRPr="00420056" w:rsidRDefault="00757488" w:rsidP="00757488">
      <w:pPr>
        <w:ind w:firstLine="567"/>
        <w:jc w:val="both"/>
        <w:rPr>
          <w:color w:val="0D0D0D"/>
          <w:szCs w:val="28"/>
        </w:rPr>
      </w:pPr>
    </w:p>
    <w:p w:rsidR="00757488" w:rsidRPr="00420056" w:rsidRDefault="00757488" w:rsidP="00757488">
      <w:pPr>
        <w:ind w:firstLine="567"/>
        <w:jc w:val="both"/>
        <w:rPr>
          <w:color w:val="0D0D0D"/>
          <w:szCs w:val="28"/>
        </w:rPr>
      </w:pPr>
    </w:p>
    <w:p w:rsidR="00757488" w:rsidRPr="00420056" w:rsidRDefault="00757488" w:rsidP="00757488">
      <w:pPr>
        <w:ind w:firstLine="567"/>
        <w:jc w:val="both"/>
        <w:rPr>
          <w:color w:val="0D0D0D"/>
          <w:szCs w:val="28"/>
        </w:rPr>
      </w:pPr>
    </w:p>
    <w:p w:rsidR="00757488" w:rsidRPr="00420056" w:rsidRDefault="00757488" w:rsidP="00757488">
      <w:pPr>
        <w:ind w:firstLine="567"/>
        <w:jc w:val="both"/>
        <w:rPr>
          <w:color w:val="0D0D0D"/>
          <w:szCs w:val="28"/>
        </w:rPr>
      </w:pPr>
    </w:p>
    <w:p w:rsidR="00757488" w:rsidRPr="007E635D" w:rsidRDefault="00757488" w:rsidP="00757488">
      <w:pPr>
        <w:ind w:firstLine="567"/>
        <w:jc w:val="both"/>
        <w:rPr>
          <w:color w:val="0D0D0D"/>
          <w:szCs w:val="28"/>
        </w:rPr>
      </w:pPr>
    </w:p>
    <w:p w:rsidR="00757488" w:rsidRPr="008B7119" w:rsidRDefault="00757488" w:rsidP="00757488">
      <w:pPr>
        <w:shd w:val="clear" w:color="auto" w:fill="FFFFFF"/>
        <w:ind w:firstLine="567"/>
        <w:jc w:val="center"/>
        <w:textAlignment w:val="baseline"/>
        <w:outlineLvl w:val="1"/>
        <w:rPr>
          <w:color w:val="0D0D0D"/>
          <w:spacing w:val="1"/>
          <w:sz w:val="28"/>
          <w:szCs w:val="28"/>
        </w:rPr>
      </w:pPr>
      <w:r w:rsidRPr="008B7119">
        <w:rPr>
          <w:color w:val="0D0D0D"/>
          <w:spacing w:val="1"/>
          <w:sz w:val="28"/>
          <w:szCs w:val="28"/>
        </w:rPr>
        <w:t>Форма проверочного листа</w:t>
      </w:r>
    </w:p>
    <w:p w:rsidR="00757488" w:rsidRPr="008B7119" w:rsidRDefault="00757488" w:rsidP="00757488">
      <w:pPr>
        <w:shd w:val="clear" w:color="auto" w:fill="FFFFFF"/>
        <w:ind w:firstLine="567"/>
        <w:jc w:val="center"/>
        <w:textAlignment w:val="baseline"/>
        <w:rPr>
          <w:color w:val="0D0D0D"/>
          <w:sz w:val="28"/>
          <w:szCs w:val="28"/>
        </w:rPr>
      </w:pPr>
      <w:proofErr w:type="gramStart"/>
      <w:r w:rsidRPr="008B7119">
        <w:rPr>
          <w:color w:val="0D0D0D"/>
          <w:spacing w:val="2"/>
          <w:sz w:val="28"/>
          <w:szCs w:val="28"/>
        </w:rPr>
        <w:t>(</w:t>
      </w:r>
      <w:r w:rsidRPr="008B7119">
        <w:rPr>
          <w:color w:val="0D0D0D"/>
          <w:sz w:val="28"/>
          <w:szCs w:val="28"/>
        </w:rPr>
        <w:t xml:space="preserve">списков контрольных вопросов, ответы на которые свидетельствуют </w:t>
      </w:r>
      <w:proofErr w:type="gramEnd"/>
    </w:p>
    <w:p w:rsidR="00757488" w:rsidRPr="008B7119" w:rsidRDefault="00757488" w:rsidP="00757488">
      <w:pPr>
        <w:shd w:val="clear" w:color="auto" w:fill="FFFFFF"/>
        <w:ind w:firstLine="567"/>
        <w:jc w:val="center"/>
        <w:textAlignment w:val="baseline"/>
        <w:rPr>
          <w:color w:val="0D0D0D"/>
          <w:spacing w:val="2"/>
          <w:sz w:val="28"/>
          <w:szCs w:val="28"/>
        </w:rPr>
      </w:pPr>
      <w:r w:rsidRPr="008B7119">
        <w:rPr>
          <w:color w:val="0D0D0D"/>
          <w:sz w:val="28"/>
          <w:szCs w:val="28"/>
        </w:rPr>
        <w:t>о соблюдении или несоблюдении контролируемым лицом обязательных требований),</w:t>
      </w:r>
      <w:r w:rsidRPr="008B7119">
        <w:rPr>
          <w:color w:val="0D0D0D"/>
          <w:spacing w:val="2"/>
          <w:sz w:val="28"/>
          <w:szCs w:val="28"/>
        </w:rPr>
        <w:t xml:space="preserve"> </w:t>
      </w:r>
      <w:r>
        <w:rPr>
          <w:color w:val="0D0D0D"/>
          <w:spacing w:val="2"/>
          <w:sz w:val="28"/>
          <w:szCs w:val="28"/>
        </w:rPr>
        <w:t xml:space="preserve"> </w:t>
      </w:r>
      <w:proofErr w:type="gramStart"/>
      <w:r w:rsidRPr="008B7119">
        <w:rPr>
          <w:color w:val="0D0D0D"/>
          <w:spacing w:val="2"/>
          <w:sz w:val="28"/>
          <w:szCs w:val="28"/>
        </w:rPr>
        <w:t>применяемого</w:t>
      </w:r>
      <w:proofErr w:type="gramEnd"/>
      <w:r w:rsidRPr="008B7119">
        <w:rPr>
          <w:color w:val="0D0D0D"/>
          <w:spacing w:val="2"/>
          <w:sz w:val="28"/>
          <w:szCs w:val="28"/>
        </w:rPr>
        <w:t xml:space="preserve"> при осуществлении </w:t>
      </w:r>
      <w:r w:rsidRPr="008B7119">
        <w:rPr>
          <w:color w:val="0D0D0D"/>
          <w:sz w:val="28"/>
          <w:szCs w:val="28"/>
        </w:rPr>
        <w:t xml:space="preserve">выездных проверок </w:t>
      </w:r>
    </w:p>
    <w:p w:rsidR="00757488" w:rsidRPr="008B7119" w:rsidRDefault="00757488" w:rsidP="00757488">
      <w:pPr>
        <w:shd w:val="clear" w:color="auto" w:fill="FFFFFF"/>
        <w:ind w:firstLine="567"/>
        <w:jc w:val="center"/>
        <w:textAlignment w:val="baseline"/>
        <w:rPr>
          <w:color w:val="0D0D0D"/>
          <w:spacing w:val="1"/>
          <w:sz w:val="28"/>
          <w:szCs w:val="28"/>
        </w:rPr>
      </w:pPr>
      <w:r w:rsidRPr="008B7119">
        <w:rPr>
          <w:color w:val="0D0D0D"/>
          <w:sz w:val="28"/>
          <w:szCs w:val="28"/>
        </w:rPr>
        <w:t xml:space="preserve">в сфере </w:t>
      </w:r>
      <w:r w:rsidRPr="008B7119">
        <w:rPr>
          <w:color w:val="0D0D0D"/>
          <w:spacing w:val="1"/>
          <w:sz w:val="28"/>
          <w:szCs w:val="28"/>
        </w:rPr>
        <w:t xml:space="preserve">муниципального земельного контроля </w:t>
      </w:r>
    </w:p>
    <w:p w:rsidR="00654BDA" w:rsidRDefault="00757488" w:rsidP="00757488">
      <w:pPr>
        <w:shd w:val="clear" w:color="auto" w:fill="FFFFFF"/>
        <w:ind w:firstLine="567"/>
        <w:jc w:val="center"/>
        <w:textAlignment w:val="baseline"/>
        <w:rPr>
          <w:color w:val="0D0D0D"/>
          <w:spacing w:val="1"/>
          <w:sz w:val="28"/>
          <w:szCs w:val="28"/>
        </w:rPr>
      </w:pPr>
      <w:r w:rsidRPr="008B7119">
        <w:rPr>
          <w:color w:val="0D0D0D"/>
          <w:spacing w:val="1"/>
          <w:sz w:val="28"/>
          <w:szCs w:val="28"/>
        </w:rPr>
        <w:t xml:space="preserve">в границах муниципального образования  </w:t>
      </w:r>
      <w:r w:rsidR="001E4C35">
        <w:rPr>
          <w:color w:val="0D0D0D"/>
          <w:spacing w:val="1"/>
          <w:sz w:val="28"/>
          <w:szCs w:val="28"/>
        </w:rPr>
        <w:t xml:space="preserve">Богдановский </w:t>
      </w:r>
      <w:r w:rsidRPr="008B7119">
        <w:rPr>
          <w:color w:val="0D0D0D"/>
          <w:spacing w:val="1"/>
          <w:sz w:val="28"/>
          <w:szCs w:val="28"/>
        </w:rPr>
        <w:t xml:space="preserve"> сельсовет</w:t>
      </w:r>
    </w:p>
    <w:p w:rsidR="00757488" w:rsidRPr="008B7119" w:rsidRDefault="00757488" w:rsidP="00757488">
      <w:pPr>
        <w:shd w:val="clear" w:color="auto" w:fill="FFFFFF"/>
        <w:ind w:firstLine="567"/>
        <w:jc w:val="center"/>
        <w:textAlignment w:val="baseline"/>
        <w:rPr>
          <w:color w:val="0D0D0D"/>
          <w:spacing w:val="2"/>
          <w:sz w:val="28"/>
          <w:szCs w:val="28"/>
        </w:rPr>
      </w:pPr>
      <w:r w:rsidRPr="008B7119">
        <w:rPr>
          <w:color w:val="0D0D0D"/>
          <w:spacing w:val="1"/>
          <w:sz w:val="28"/>
          <w:szCs w:val="28"/>
        </w:rPr>
        <w:t xml:space="preserve">Тоцкого района </w:t>
      </w:r>
    </w:p>
    <w:p w:rsidR="00757488" w:rsidRPr="008B7119" w:rsidRDefault="00757488" w:rsidP="00757488">
      <w:pPr>
        <w:shd w:val="clear" w:color="auto" w:fill="FFFFFF"/>
        <w:ind w:firstLine="567"/>
        <w:jc w:val="center"/>
        <w:textAlignment w:val="baseline"/>
        <w:rPr>
          <w:color w:val="0D0D0D"/>
          <w:sz w:val="28"/>
          <w:szCs w:val="28"/>
        </w:rPr>
      </w:pPr>
    </w:p>
    <w:p w:rsidR="00757488" w:rsidRPr="008B7119" w:rsidRDefault="00757488" w:rsidP="00757488">
      <w:pPr>
        <w:ind w:firstLine="567"/>
        <w:jc w:val="center"/>
        <w:rPr>
          <w:bCs/>
          <w:color w:val="0D0D0D"/>
          <w:sz w:val="28"/>
          <w:szCs w:val="28"/>
        </w:rPr>
      </w:pPr>
      <w:r w:rsidRPr="008B7119">
        <w:rPr>
          <w:bCs/>
          <w:color w:val="0D0D0D"/>
          <w:sz w:val="28"/>
          <w:szCs w:val="28"/>
          <w:u w:val="single"/>
        </w:rPr>
        <w:t>МУНИЦИПАЛЬНЫЙ ЗЕМЕЛЬНЫЙ КОНТРОЛЬ</w:t>
      </w:r>
    </w:p>
    <w:p w:rsidR="00757488" w:rsidRPr="008B7119" w:rsidRDefault="00757488" w:rsidP="00757488">
      <w:pPr>
        <w:ind w:firstLine="567"/>
        <w:jc w:val="center"/>
        <w:rPr>
          <w:color w:val="0D0D0D"/>
          <w:sz w:val="28"/>
          <w:szCs w:val="28"/>
        </w:rPr>
      </w:pPr>
      <w:r w:rsidRPr="008B7119">
        <w:rPr>
          <w:color w:val="0D0D0D"/>
          <w:sz w:val="28"/>
          <w:szCs w:val="28"/>
          <w:vertAlign w:val="superscript"/>
        </w:rPr>
        <w:t>(вид муниципального контроля)</w:t>
      </w:r>
    </w:p>
    <w:p w:rsidR="00757488" w:rsidRPr="008B7119" w:rsidRDefault="00757488" w:rsidP="00757488">
      <w:pPr>
        <w:ind w:firstLine="567"/>
        <w:jc w:val="center"/>
        <w:rPr>
          <w:color w:val="0D0D0D"/>
          <w:sz w:val="28"/>
          <w:szCs w:val="28"/>
        </w:rPr>
      </w:pPr>
    </w:p>
    <w:p w:rsidR="00757488" w:rsidRPr="008B7119" w:rsidRDefault="00757488" w:rsidP="00757488">
      <w:pPr>
        <w:ind w:firstLine="567"/>
        <w:jc w:val="center"/>
        <w:rPr>
          <w:color w:val="0D0D0D"/>
          <w:sz w:val="28"/>
          <w:szCs w:val="28"/>
        </w:rPr>
      </w:pPr>
      <w:r w:rsidRPr="008B7119">
        <w:rPr>
          <w:color w:val="0D0D0D"/>
          <w:sz w:val="28"/>
          <w:szCs w:val="28"/>
          <w:u w:val="single"/>
        </w:rPr>
        <w:t xml:space="preserve">АДМИНИСТРАЦИЯ МО </w:t>
      </w:r>
      <w:r w:rsidR="001E4C35">
        <w:rPr>
          <w:color w:val="0D0D0D"/>
          <w:sz w:val="28"/>
          <w:szCs w:val="28"/>
          <w:u w:val="single"/>
        </w:rPr>
        <w:t>БОГДАНОВСКИ</w:t>
      </w:r>
      <w:r>
        <w:rPr>
          <w:color w:val="0D0D0D"/>
          <w:sz w:val="28"/>
          <w:szCs w:val="28"/>
          <w:u w:val="single"/>
        </w:rPr>
        <w:t>Й</w:t>
      </w:r>
      <w:r w:rsidRPr="008B7119">
        <w:rPr>
          <w:color w:val="0D0D0D"/>
          <w:sz w:val="28"/>
          <w:szCs w:val="28"/>
          <w:u w:val="single"/>
        </w:rPr>
        <w:t xml:space="preserve"> СЕЛЬСОВЕТ</w:t>
      </w:r>
    </w:p>
    <w:p w:rsidR="00757488" w:rsidRPr="008B7119" w:rsidRDefault="00757488" w:rsidP="00757488">
      <w:pPr>
        <w:ind w:firstLine="567"/>
        <w:jc w:val="center"/>
        <w:rPr>
          <w:color w:val="0D0D0D"/>
          <w:sz w:val="28"/>
          <w:szCs w:val="28"/>
        </w:rPr>
      </w:pPr>
      <w:r w:rsidRPr="008B7119">
        <w:rPr>
          <w:color w:val="0D0D0D"/>
          <w:sz w:val="28"/>
          <w:szCs w:val="28"/>
          <w:vertAlign w:val="superscript"/>
        </w:rPr>
        <w:t>(наименование органа муниципального земельного контроля)</w:t>
      </w:r>
    </w:p>
    <w:p w:rsidR="00757488" w:rsidRPr="008B7119" w:rsidRDefault="00757488" w:rsidP="00757488">
      <w:pPr>
        <w:ind w:firstLine="567"/>
        <w:jc w:val="center"/>
        <w:rPr>
          <w:color w:val="0D0D0D"/>
          <w:sz w:val="28"/>
          <w:szCs w:val="28"/>
        </w:rPr>
      </w:pPr>
    </w:p>
    <w:p w:rsidR="00757488" w:rsidRPr="008B7119" w:rsidRDefault="00757488" w:rsidP="00757488">
      <w:pPr>
        <w:ind w:firstLine="567"/>
        <w:jc w:val="center"/>
        <w:rPr>
          <w:b/>
          <w:bCs/>
          <w:color w:val="0D0D0D"/>
          <w:sz w:val="28"/>
          <w:szCs w:val="28"/>
        </w:rPr>
      </w:pPr>
      <w:r w:rsidRPr="008B7119">
        <w:rPr>
          <w:b/>
          <w:bCs/>
          <w:color w:val="0D0D0D"/>
          <w:sz w:val="28"/>
          <w:szCs w:val="28"/>
        </w:rPr>
        <w:t xml:space="preserve">Проверочный лист </w:t>
      </w:r>
    </w:p>
    <w:p w:rsidR="00757488" w:rsidRPr="008B7119" w:rsidRDefault="00757488" w:rsidP="00757488">
      <w:pPr>
        <w:ind w:firstLine="567"/>
        <w:jc w:val="center"/>
        <w:rPr>
          <w:color w:val="0D0D0D"/>
          <w:sz w:val="28"/>
          <w:szCs w:val="28"/>
        </w:rPr>
      </w:pPr>
      <w:proofErr w:type="gramStart"/>
      <w:r w:rsidRPr="008B7119">
        <w:rPr>
          <w:color w:val="0D0D0D"/>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757488" w:rsidRPr="00420056" w:rsidRDefault="00757488" w:rsidP="00757488">
      <w:pPr>
        <w:pStyle w:val="a8"/>
        <w:ind w:left="0"/>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12"/>
        <w:gridCol w:w="2440"/>
        <w:gridCol w:w="672"/>
        <w:gridCol w:w="685"/>
        <w:gridCol w:w="667"/>
        <w:gridCol w:w="635"/>
      </w:tblGrid>
      <w:tr w:rsidR="00757488" w:rsidRPr="008B7119" w:rsidTr="007B6236">
        <w:trPr>
          <w:jc w:val="center"/>
        </w:trPr>
        <w:tc>
          <w:tcPr>
            <w:tcW w:w="540" w:type="dxa"/>
            <w:vMerge w:val="restart"/>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 xml:space="preserve">№ </w:t>
            </w:r>
            <w:proofErr w:type="gramStart"/>
            <w:r w:rsidRPr="008B7119">
              <w:rPr>
                <w:color w:val="0D0D0D"/>
                <w:sz w:val="24"/>
                <w:szCs w:val="24"/>
              </w:rPr>
              <w:t>п</w:t>
            </w:r>
            <w:proofErr w:type="gramEnd"/>
            <w:r w:rsidRPr="008B7119">
              <w:rPr>
                <w:color w:val="0D0D0D"/>
                <w:sz w:val="24"/>
                <w:szCs w:val="24"/>
              </w:rPr>
              <w:t>/п</w:t>
            </w:r>
          </w:p>
        </w:tc>
        <w:tc>
          <w:tcPr>
            <w:tcW w:w="3712" w:type="dxa"/>
            <w:vMerge w:val="restart"/>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Вопросы, отражающие содержание обязательных требований</w:t>
            </w:r>
          </w:p>
        </w:tc>
        <w:tc>
          <w:tcPr>
            <w:tcW w:w="2440" w:type="dxa"/>
            <w:vMerge w:val="restart"/>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 xml:space="preserve">Реквизиты нормативных актов, с указанием структурных </w:t>
            </w:r>
          </w:p>
          <w:p w:rsidR="00757488" w:rsidRPr="008B7119" w:rsidRDefault="00757488" w:rsidP="007B6236">
            <w:pPr>
              <w:pStyle w:val="a8"/>
              <w:ind w:left="0"/>
              <w:jc w:val="center"/>
              <w:rPr>
                <w:color w:val="0D0D0D"/>
                <w:sz w:val="24"/>
                <w:szCs w:val="24"/>
              </w:rPr>
            </w:pPr>
            <w:r w:rsidRPr="008B7119">
              <w:rPr>
                <w:color w:val="0D0D0D"/>
                <w:sz w:val="24"/>
                <w:szCs w:val="24"/>
              </w:rPr>
              <w:t>единиц этих актов</w:t>
            </w:r>
          </w:p>
        </w:tc>
        <w:tc>
          <w:tcPr>
            <w:tcW w:w="2659" w:type="dxa"/>
            <w:gridSpan w:val="4"/>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Ответы на вопросы</w:t>
            </w:r>
          </w:p>
        </w:tc>
      </w:tr>
      <w:tr w:rsidR="00757488" w:rsidRPr="008B7119" w:rsidTr="007B6236">
        <w:trPr>
          <w:cantSplit/>
          <w:trHeight w:val="1839"/>
          <w:jc w:val="center"/>
        </w:trPr>
        <w:tc>
          <w:tcPr>
            <w:tcW w:w="540" w:type="dxa"/>
            <w:vMerge/>
            <w:shd w:val="clear" w:color="auto" w:fill="auto"/>
            <w:vAlign w:val="center"/>
          </w:tcPr>
          <w:p w:rsidR="00757488" w:rsidRPr="008B7119" w:rsidRDefault="00757488" w:rsidP="007B6236">
            <w:pPr>
              <w:pStyle w:val="a8"/>
              <w:ind w:left="0"/>
              <w:jc w:val="center"/>
              <w:rPr>
                <w:color w:val="0D0D0D"/>
                <w:sz w:val="24"/>
                <w:szCs w:val="24"/>
              </w:rPr>
            </w:pPr>
          </w:p>
        </w:tc>
        <w:tc>
          <w:tcPr>
            <w:tcW w:w="3712" w:type="dxa"/>
            <w:vMerge/>
            <w:shd w:val="clear" w:color="auto" w:fill="auto"/>
            <w:vAlign w:val="center"/>
          </w:tcPr>
          <w:p w:rsidR="00757488" w:rsidRPr="008B7119" w:rsidRDefault="00757488" w:rsidP="007B6236">
            <w:pPr>
              <w:pStyle w:val="a8"/>
              <w:ind w:left="0"/>
              <w:jc w:val="center"/>
              <w:rPr>
                <w:color w:val="0D0D0D"/>
                <w:sz w:val="24"/>
                <w:szCs w:val="24"/>
              </w:rPr>
            </w:pPr>
          </w:p>
        </w:tc>
        <w:tc>
          <w:tcPr>
            <w:tcW w:w="2440" w:type="dxa"/>
            <w:vMerge/>
            <w:shd w:val="clear" w:color="auto" w:fill="auto"/>
            <w:vAlign w:val="center"/>
          </w:tcPr>
          <w:p w:rsidR="00757488" w:rsidRPr="008B7119" w:rsidRDefault="00757488" w:rsidP="007B6236">
            <w:pPr>
              <w:pStyle w:val="a8"/>
              <w:ind w:left="0"/>
              <w:jc w:val="center"/>
              <w:rPr>
                <w:color w:val="0D0D0D"/>
                <w:sz w:val="24"/>
                <w:szCs w:val="24"/>
              </w:rPr>
            </w:pPr>
          </w:p>
        </w:tc>
        <w:tc>
          <w:tcPr>
            <w:tcW w:w="672"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 xml:space="preserve">Да </w:t>
            </w:r>
          </w:p>
        </w:tc>
        <w:tc>
          <w:tcPr>
            <w:tcW w:w="685"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 xml:space="preserve">Нет </w:t>
            </w:r>
          </w:p>
        </w:tc>
        <w:tc>
          <w:tcPr>
            <w:tcW w:w="667" w:type="dxa"/>
            <w:shd w:val="clear" w:color="auto" w:fill="auto"/>
            <w:textDirection w:val="btLr"/>
            <w:vAlign w:val="center"/>
          </w:tcPr>
          <w:p w:rsidR="00757488" w:rsidRPr="008B7119" w:rsidRDefault="00757488" w:rsidP="007B6236">
            <w:pPr>
              <w:pStyle w:val="a8"/>
              <w:ind w:left="113" w:right="113"/>
              <w:jc w:val="center"/>
              <w:rPr>
                <w:color w:val="0D0D0D"/>
                <w:sz w:val="24"/>
                <w:szCs w:val="24"/>
              </w:rPr>
            </w:pPr>
            <w:r w:rsidRPr="008B7119">
              <w:rPr>
                <w:color w:val="0D0D0D"/>
                <w:sz w:val="24"/>
                <w:szCs w:val="24"/>
              </w:rPr>
              <w:t xml:space="preserve">Неприменимо </w:t>
            </w:r>
          </w:p>
        </w:tc>
        <w:tc>
          <w:tcPr>
            <w:tcW w:w="635" w:type="dxa"/>
            <w:shd w:val="clear" w:color="auto" w:fill="auto"/>
            <w:textDirection w:val="btLr"/>
          </w:tcPr>
          <w:p w:rsidR="00757488" w:rsidRPr="008B7119" w:rsidRDefault="00757488" w:rsidP="007B6236">
            <w:pPr>
              <w:pStyle w:val="a8"/>
              <w:ind w:left="113" w:right="113"/>
              <w:jc w:val="center"/>
              <w:rPr>
                <w:color w:val="0D0D0D"/>
                <w:sz w:val="24"/>
                <w:szCs w:val="24"/>
              </w:rPr>
            </w:pPr>
            <w:r w:rsidRPr="008B7119">
              <w:rPr>
                <w:color w:val="0D0D0D"/>
                <w:sz w:val="24"/>
                <w:szCs w:val="24"/>
              </w:rPr>
              <w:t xml:space="preserve">Примечание </w:t>
            </w:r>
          </w:p>
        </w:tc>
      </w:tr>
      <w:tr w:rsidR="00757488" w:rsidRPr="008B7119" w:rsidTr="007B6236">
        <w:trPr>
          <w:jc w:val="center"/>
        </w:trPr>
        <w:tc>
          <w:tcPr>
            <w:tcW w:w="5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1</w:t>
            </w:r>
          </w:p>
        </w:tc>
        <w:tc>
          <w:tcPr>
            <w:tcW w:w="3712" w:type="dxa"/>
            <w:shd w:val="clear" w:color="auto" w:fill="auto"/>
            <w:vAlign w:val="center"/>
          </w:tcPr>
          <w:p w:rsidR="00757488" w:rsidRPr="008B7119" w:rsidRDefault="00757488" w:rsidP="007B6236">
            <w:pPr>
              <w:pStyle w:val="a8"/>
              <w:ind w:left="0"/>
              <w:jc w:val="both"/>
              <w:rPr>
                <w:color w:val="0D0D0D"/>
                <w:sz w:val="24"/>
                <w:szCs w:val="24"/>
              </w:rPr>
            </w:pPr>
            <w:r w:rsidRPr="008B7119">
              <w:rPr>
                <w:color w:val="0D0D0D"/>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4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Пункт 2 статьи 7, статья 42 Земельного кодекса Российской Федерации</w:t>
            </w:r>
          </w:p>
        </w:tc>
        <w:tc>
          <w:tcPr>
            <w:tcW w:w="672" w:type="dxa"/>
            <w:shd w:val="clear" w:color="auto" w:fill="auto"/>
            <w:vAlign w:val="center"/>
          </w:tcPr>
          <w:p w:rsidR="00757488" w:rsidRPr="008B7119" w:rsidRDefault="00757488" w:rsidP="007B6236">
            <w:pPr>
              <w:pStyle w:val="a8"/>
              <w:ind w:left="0"/>
              <w:jc w:val="center"/>
              <w:rPr>
                <w:color w:val="0D0D0D"/>
                <w:sz w:val="24"/>
                <w:szCs w:val="24"/>
              </w:rPr>
            </w:pPr>
          </w:p>
        </w:tc>
        <w:tc>
          <w:tcPr>
            <w:tcW w:w="685" w:type="dxa"/>
            <w:shd w:val="clear" w:color="auto" w:fill="auto"/>
            <w:vAlign w:val="center"/>
          </w:tcPr>
          <w:p w:rsidR="00757488" w:rsidRPr="008B7119" w:rsidRDefault="00757488" w:rsidP="007B6236">
            <w:pPr>
              <w:pStyle w:val="a8"/>
              <w:ind w:left="0"/>
              <w:jc w:val="center"/>
              <w:rPr>
                <w:color w:val="0D0D0D"/>
                <w:sz w:val="24"/>
                <w:szCs w:val="24"/>
              </w:rPr>
            </w:pPr>
          </w:p>
        </w:tc>
        <w:tc>
          <w:tcPr>
            <w:tcW w:w="667" w:type="dxa"/>
            <w:shd w:val="clear" w:color="auto" w:fill="auto"/>
            <w:vAlign w:val="center"/>
          </w:tcPr>
          <w:p w:rsidR="00757488" w:rsidRPr="008B7119" w:rsidRDefault="00757488" w:rsidP="007B6236">
            <w:pPr>
              <w:pStyle w:val="a8"/>
              <w:ind w:left="0"/>
              <w:jc w:val="center"/>
              <w:rPr>
                <w:color w:val="0D0D0D"/>
                <w:sz w:val="24"/>
                <w:szCs w:val="24"/>
              </w:rPr>
            </w:pPr>
          </w:p>
        </w:tc>
        <w:tc>
          <w:tcPr>
            <w:tcW w:w="635" w:type="dxa"/>
            <w:shd w:val="clear" w:color="auto" w:fill="auto"/>
          </w:tcPr>
          <w:p w:rsidR="00757488" w:rsidRPr="008B7119" w:rsidRDefault="00757488" w:rsidP="007B6236">
            <w:pPr>
              <w:pStyle w:val="a8"/>
              <w:ind w:left="0"/>
              <w:jc w:val="center"/>
              <w:rPr>
                <w:color w:val="0D0D0D"/>
                <w:sz w:val="24"/>
                <w:szCs w:val="24"/>
              </w:rPr>
            </w:pPr>
          </w:p>
        </w:tc>
      </w:tr>
      <w:tr w:rsidR="00757488" w:rsidRPr="008B7119" w:rsidTr="007B6236">
        <w:trPr>
          <w:jc w:val="center"/>
        </w:trPr>
        <w:tc>
          <w:tcPr>
            <w:tcW w:w="5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2</w:t>
            </w:r>
          </w:p>
        </w:tc>
        <w:tc>
          <w:tcPr>
            <w:tcW w:w="3712" w:type="dxa"/>
            <w:shd w:val="clear" w:color="auto" w:fill="auto"/>
            <w:vAlign w:val="center"/>
          </w:tcPr>
          <w:p w:rsidR="00757488" w:rsidRPr="008B7119" w:rsidRDefault="00757488" w:rsidP="007B6236">
            <w:pPr>
              <w:pStyle w:val="a8"/>
              <w:ind w:left="0"/>
              <w:jc w:val="both"/>
              <w:rPr>
                <w:color w:val="0D0D0D"/>
                <w:sz w:val="24"/>
                <w:szCs w:val="24"/>
              </w:rPr>
            </w:pPr>
            <w:r w:rsidRPr="008B7119">
              <w:rPr>
                <w:color w:val="0D0D0D"/>
                <w:sz w:val="24"/>
                <w:szCs w:val="24"/>
              </w:rPr>
              <w:t xml:space="preserve">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w:t>
            </w:r>
            <w:r w:rsidRPr="008B7119">
              <w:rPr>
                <w:color w:val="0D0D0D"/>
                <w:sz w:val="24"/>
                <w:szCs w:val="24"/>
              </w:rPr>
              <w:lastRenderedPageBreak/>
              <w:t>земельный участок (используемые земельные участки, части земельных участков)?</w:t>
            </w:r>
          </w:p>
        </w:tc>
        <w:tc>
          <w:tcPr>
            <w:tcW w:w="24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lastRenderedPageBreak/>
              <w:t>Пункт 1 статьи 25 Земельного кодекса Российской Федерации</w:t>
            </w:r>
          </w:p>
        </w:tc>
        <w:tc>
          <w:tcPr>
            <w:tcW w:w="672" w:type="dxa"/>
            <w:shd w:val="clear" w:color="auto" w:fill="auto"/>
            <w:vAlign w:val="center"/>
          </w:tcPr>
          <w:p w:rsidR="00757488" w:rsidRPr="008B7119" w:rsidRDefault="00757488" w:rsidP="007B6236">
            <w:pPr>
              <w:pStyle w:val="a8"/>
              <w:ind w:left="0"/>
              <w:jc w:val="center"/>
              <w:rPr>
                <w:color w:val="0D0D0D"/>
                <w:sz w:val="24"/>
                <w:szCs w:val="24"/>
              </w:rPr>
            </w:pPr>
          </w:p>
        </w:tc>
        <w:tc>
          <w:tcPr>
            <w:tcW w:w="685" w:type="dxa"/>
            <w:shd w:val="clear" w:color="auto" w:fill="auto"/>
            <w:vAlign w:val="center"/>
          </w:tcPr>
          <w:p w:rsidR="00757488" w:rsidRPr="008B7119" w:rsidRDefault="00757488" w:rsidP="007B6236">
            <w:pPr>
              <w:pStyle w:val="a8"/>
              <w:ind w:left="0"/>
              <w:jc w:val="center"/>
              <w:rPr>
                <w:color w:val="0D0D0D"/>
                <w:sz w:val="24"/>
                <w:szCs w:val="24"/>
              </w:rPr>
            </w:pPr>
          </w:p>
        </w:tc>
        <w:tc>
          <w:tcPr>
            <w:tcW w:w="667" w:type="dxa"/>
            <w:shd w:val="clear" w:color="auto" w:fill="auto"/>
            <w:vAlign w:val="center"/>
          </w:tcPr>
          <w:p w:rsidR="00757488" w:rsidRPr="008B7119" w:rsidRDefault="00757488" w:rsidP="007B6236">
            <w:pPr>
              <w:pStyle w:val="a8"/>
              <w:ind w:left="0"/>
              <w:jc w:val="center"/>
              <w:rPr>
                <w:color w:val="0D0D0D"/>
                <w:sz w:val="24"/>
                <w:szCs w:val="24"/>
              </w:rPr>
            </w:pPr>
          </w:p>
        </w:tc>
        <w:tc>
          <w:tcPr>
            <w:tcW w:w="635" w:type="dxa"/>
            <w:shd w:val="clear" w:color="auto" w:fill="auto"/>
          </w:tcPr>
          <w:p w:rsidR="00757488" w:rsidRPr="008B7119" w:rsidRDefault="00757488" w:rsidP="007B6236">
            <w:pPr>
              <w:pStyle w:val="a8"/>
              <w:ind w:left="0"/>
              <w:jc w:val="center"/>
              <w:rPr>
                <w:color w:val="0D0D0D"/>
                <w:sz w:val="24"/>
                <w:szCs w:val="24"/>
              </w:rPr>
            </w:pPr>
          </w:p>
        </w:tc>
      </w:tr>
      <w:tr w:rsidR="00757488" w:rsidRPr="008B7119" w:rsidTr="007B6236">
        <w:trPr>
          <w:jc w:val="center"/>
        </w:trPr>
        <w:tc>
          <w:tcPr>
            <w:tcW w:w="5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lastRenderedPageBreak/>
              <w:t>3</w:t>
            </w:r>
          </w:p>
        </w:tc>
        <w:tc>
          <w:tcPr>
            <w:tcW w:w="3712" w:type="dxa"/>
            <w:shd w:val="clear" w:color="auto" w:fill="auto"/>
            <w:vAlign w:val="center"/>
          </w:tcPr>
          <w:p w:rsidR="00757488" w:rsidRPr="008B7119" w:rsidRDefault="00757488" w:rsidP="007B6236">
            <w:pPr>
              <w:pStyle w:val="a8"/>
              <w:ind w:left="0"/>
              <w:jc w:val="both"/>
              <w:rPr>
                <w:color w:val="0D0D0D"/>
                <w:sz w:val="24"/>
                <w:szCs w:val="24"/>
              </w:rPr>
            </w:pPr>
            <w:r w:rsidRPr="008B7119">
              <w:rPr>
                <w:color w:val="0D0D0D"/>
                <w:sz w:val="24"/>
                <w:szCs w:val="24"/>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4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Пункт 1 статьи 26 Земельного кодекса Российской Федерации, статья 8.1 Гражданского кодекса Российской Федерации</w:t>
            </w:r>
          </w:p>
        </w:tc>
        <w:tc>
          <w:tcPr>
            <w:tcW w:w="672" w:type="dxa"/>
            <w:shd w:val="clear" w:color="auto" w:fill="auto"/>
            <w:vAlign w:val="center"/>
          </w:tcPr>
          <w:p w:rsidR="00757488" w:rsidRPr="008B7119" w:rsidRDefault="00757488" w:rsidP="007B6236">
            <w:pPr>
              <w:pStyle w:val="a8"/>
              <w:ind w:left="0"/>
              <w:jc w:val="center"/>
              <w:rPr>
                <w:color w:val="0D0D0D"/>
                <w:sz w:val="24"/>
                <w:szCs w:val="24"/>
              </w:rPr>
            </w:pPr>
          </w:p>
        </w:tc>
        <w:tc>
          <w:tcPr>
            <w:tcW w:w="685" w:type="dxa"/>
            <w:shd w:val="clear" w:color="auto" w:fill="auto"/>
            <w:vAlign w:val="center"/>
          </w:tcPr>
          <w:p w:rsidR="00757488" w:rsidRPr="008B7119" w:rsidRDefault="00757488" w:rsidP="007B6236">
            <w:pPr>
              <w:pStyle w:val="a8"/>
              <w:ind w:left="0"/>
              <w:jc w:val="center"/>
              <w:rPr>
                <w:color w:val="0D0D0D"/>
                <w:sz w:val="24"/>
                <w:szCs w:val="24"/>
              </w:rPr>
            </w:pPr>
          </w:p>
        </w:tc>
        <w:tc>
          <w:tcPr>
            <w:tcW w:w="667" w:type="dxa"/>
            <w:shd w:val="clear" w:color="auto" w:fill="auto"/>
            <w:vAlign w:val="center"/>
          </w:tcPr>
          <w:p w:rsidR="00757488" w:rsidRPr="008B7119" w:rsidRDefault="00757488" w:rsidP="007B6236">
            <w:pPr>
              <w:pStyle w:val="a8"/>
              <w:ind w:left="0"/>
              <w:jc w:val="center"/>
              <w:rPr>
                <w:color w:val="0D0D0D"/>
                <w:sz w:val="24"/>
                <w:szCs w:val="24"/>
              </w:rPr>
            </w:pPr>
          </w:p>
        </w:tc>
        <w:tc>
          <w:tcPr>
            <w:tcW w:w="635" w:type="dxa"/>
            <w:shd w:val="clear" w:color="auto" w:fill="auto"/>
          </w:tcPr>
          <w:p w:rsidR="00757488" w:rsidRPr="008B7119" w:rsidRDefault="00757488" w:rsidP="007B6236">
            <w:pPr>
              <w:pStyle w:val="a8"/>
              <w:ind w:left="0"/>
              <w:jc w:val="center"/>
              <w:rPr>
                <w:color w:val="0D0D0D"/>
                <w:sz w:val="24"/>
                <w:szCs w:val="24"/>
              </w:rPr>
            </w:pPr>
          </w:p>
        </w:tc>
      </w:tr>
      <w:tr w:rsidR="00757488" w:rsidRPr="008B7119" w:rsidTr="007B6236">
        <w:trPr>
          <w:jc w:val="center"/>
        </w:trPr>
        <w:tc>
          <w:tcPr>
            <w:tcW w:w="5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4</w:t>
            </w:r>
          </w:p>
        </w:tc>
        <w:tc>
          <w:tcPr>
            <w:tcW w:w="3712" w:type="dxa"/>
            <w:shd w:val="clear" w:color="auto" w:fill="auto"/>
            <w:vAlign w:val="center"/>
          </w:tcPr>
          <w:p w:rsidR="00757488" w:rsidRPr="008B7119" w:rsidRDefault="00757488" w:rsidP="007B6236">
            <w:pPr>
              <w:pStyle w:val="a8"/>
              <w:ind w:left="0"/>
              <w:jc w:val="both"/>
              <w:rPr>
                <w:color w:val="0D0D0D"/>
                <w:sz w:val="24"/>
                <w:szCs w:val="24"/>
              </w:rPr>
            </w:pPr>
            <w:r w:rsidRPr="008B7119">
              <w:rPr>
                <w:color w:val="0D0D0D"/>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4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Пункт 1 статьи 25, пункт 1 статьи 26 Земельного кодекса Российской Федерации</w:t>
            </w:r>
          </w:p>
        </w:tc>
        <w:tc>
          <w:tcPr>
            <w:tcW w:w="672" w:type="dxa"/>
            <w:shd w:val="clear" w:color="auto" w:fill="auto"/>
            <w:vAlign w:val="center"/>
          </w:tcPr>
          <w:p w:rsidR="00757488" w:rsidRPr="008B7119" w:rsidRDefault="00757488" w:rsidP="007B6236">
            <w:pPr>
              <w:pStyle w:val="a8"/>
              <w:ind w:left="0"/>
              <w:jc w:val="center"/>
              <w:rPr>
                <w:color w:val="0D0D0D"/>
                <w:sz w:val="24"/>
                <w:szCs w:val="24"/>
              </w:rPr>
            </w:pPr>
          </w:p>
        </w:tc>
        <w:tc>
          <w:tcPr>
            <w:tcW w:w="685" w:type="dxa"/>
            <w:shd w:val="clear" w:color="auto" w:fill="auto"/>
            <w:vAlign w:val="center"/>
          </w:tcPr>
          <w:p w:rsidR="00757488" w:rsidRPr="008B7119" w:rsidRDefault="00757488" w:rsidP="007B6236">
            <w:pPr>
              <w:pStyle w:val="a8"/>
              <w:ind w:left="0"/>
              <w:jc w:val="center"/>
              <w:rPr>
                <w:color w:val="0D0D0D"/>
                <w:sz w:val="24"/>
                <w:szCs w:val="24"/>
              </w:rPr>
            </w:pPr>
          </w:p>
        </w:tc>
        <w:tc>
          <w:tcPr>
            <w:tcW w:w="667" w:type="dxa"/>
            <w:shd w:val="clear" w:color="auto" w:fill="auto"/>
            <w:vAlign w:val="center"/>
          </w:tcPr>
          <w:p w:rsidR="00757488" w:rsidRPr="008B7119" w:rsidRDefault="00757488" w:rsidP="007B6236">
            <w:pPr>
              <w:pStyle w:val="a8"/>
              <w:ind w:left="0"/>
              <w:jc w:val="center"/>
              <w:rPr>
                <w:color w:val="0D0D0D"/>
                <w:sz w:val="24"/>
                <w:szCs w:val="24"/>
              </w:rPr>
            </w:pPr>
          </w:p>
        </w:tc>
        <w:tc>
          <w:tcPr>
            <w:tcW w:w="635" w:type="dxa"/>
            <w:shd w:val="clear" w:color="auto" w:fill="auto"/>
          </w:tcPr>
          <w:p w:rsidR="00757488" w:rsidRPr="008B7119" w:rsidRDefault="00757488" w:rsidP="007B6236">
            <w:pPr>
              <w:pStyle w:val="a8"/>
              <w:ind w:left="0"/>
              <w:jc w:val="center"/>
              <w:rPr>
                <w:color w:val="0D0D0D"/>
                <w:sz w:val="24"/>
                <w:szCs w:val="24"/>
              </w:rPr>
            </w:pPr>
          </w:p>
        </w:tc>
      </w:tr>
      <w:tr w:rsidR="00757488" w:rsidRPr="008B7119" w:rsidTr="007B6236">
        <w:trPr>
          <w:jc w:val="center"/>
        </w:trPr>
        <w:tc>
          <w:tcPr>
            <w:tcW w:w="5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5</w:t>
            </w:r>
          </w:p>
        </w:tc>
        <w:tc>
          <w:tcPr>
            <w:tcW w:w="3712" w:type="dxa"/>
            <w:shd w:val="clear" w:color="auto" w:fill="auto"/>
            <w:vAlign w:val="center"/>
          </w:tcPr>
          <w:p w:rsidR="00757488" w:rsidRPr="008B7119" w:rsidRDefault="00757488" w:rsidP="007B6236">
            <w:pPr>
              <w:pStyle w:val="a8"/>
              <w:ind w:left="0"/>
              <w:jc w:val="both"/>
              <w:rPr>
                <w:color w:val="0D0D0D"/>
                <w:sz w:val="24"/>
                <w:szCs w:val="24"/>
              </w:rPr>
            </w:pPr>
            <w:r w:rsidRPr="008B7119">
              <w:rPr>
                <w:color w:val="0D0D0D"/>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4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Пункт 3 статьи 6, пункт 1 статьи 25 Земельного кодекса Российской Федерации</w:t>
            </w:r>
          </w:p>
        </w:tc>
        <w:tc>
          <w:tcPr>
            <w:tcW w:w="672" w:type="dxa"/>
            <w:shd w:val="clear" w:color="auto" w:fill="auto"/>
            <w:vAlign w:val="center"/>
          </w:tcPr>
          <w:p w:rsidR="00757488" w:rsidRPr="008B7119" w:rsidRDefault="00757488" w:rsidP="007B6236">
            <w:pPr>
              <w:pStyle w:val="a8"/>
              <w:ind w:left="0"/>
              <w:jc w:val="center"/>
              <w:rPr>
                <w:color w:val="0D0D0D"/>
                <w:sz w:val="24"/>
                <w:szCs w:val="24"/>
              </w:rPr>
            </w:pPr>
          </w:p>
        </w:tc>
        <w:tc>
          <w:tcPr>
            <w:tcW w:w="685" w:type="dxa"/>
            <w:shd w:val="clear" w:color="auto" w:fill="auto"/>
            <w:vAlign w:val="center"/>
          </w:tcPr>
          <w:p w:rsidR="00757488" w:rsidRPr="008B7119" w:rsidRDefault="00757488" w:rsidP="007B6236">
            <w:pPr>
              <w:pStyle w:val="a8"/>
              <w:ind w:left="0"/>
              <w:jc w:val="center"/>
              <w:rPr>
                <w:color w:val="0D0D0D"/>
                <w:sz w:val="24"/>
                <w:szCs w:val="24"/>
              </w:rPr>
            </w:pPr>
          </w:p>
        </w:tc>
        <w:tc>
          <w:tcPr>
            <w:tcW w:w="667" w:type="dxa"/>
            <w:shd w:val="clear" w:color="auto" w:fill="auto"/>
            <w:vAlign w:val="center"/>
          </w:tcPr>
          <w:p w:rsidR="00757488" w:rsidRPr="008B7119" w:rsidRDefault="00757488" w:rsidP="007B6236">
            <w:pPr>
              <w:pStyle w:val="a8"/>
              <w:ind w:left="0"/>
              <w:jc w:val="center"/>
              <w:rPr>
                <w:color w:val="0D0D0D"/>
                <w:sz w:val="24"/>
                <w:szCs w:val="24"/>
              </w:rPr>
            </w:pPr>
          </w:p>
        </w:tc>
        <w:tc>
          <w:tcPr>
            <w:tcW w:w="635" w:type="dxa"/>
            <w:shd w:val="clear" w:color="auto" w:fill="auto"/>
          </w:tcPr>
          <w:p w:rsidR="00757488" w:rsidRPr="008B7119" w:rsidRDefault="00757488" w:rsidP="007B6236">
            <w:pPr>
              <w:pStyle w:val="a8"/>
              <w:ind w:left="0"/>
              <w:jc w:val="center"/>
              <w:rPr>
                <w:color w:val="0D0D0D"/>
                <w:sz w:val="24"/>
                <w:szCs w:val="24"/>
              </w:rPr>
            </w:pPr>
          </w:p>
        </w:tc>
      </w:tr>
      <w:tr w:rsidR="00757488" w:rsidRPr="008B7119" w:rsidTr="007B6236">
        <w:trPr>
          <w:jc w:val="center"/>
        </w:trPr>
        <w:tc>
          <w:tcPr>
            <w:tcW w:w="5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6</w:t>
            </w:r>
          </w:p>
        </w:tc>
        <w:tc>
          <w:tcPr>
            <w:tcW w:w="3712" w:type="dxa"/>
            <w:shd w:val="clear" w:color="auto" w:fill="auto"/>
            <w:vAlign w:val="center"/>
          </w:tcPr>
          <w:p w:rsidR="00757488" w:rsidRPr="008B7119" w:rsidRDefault="00757488" w:rsidP="007B6236">
            <w:pPr>
              <w:pStyle w:val="a8"/>
              <w:ind w:left="0"/>
              <w:jc w:val="both"/>
              <w:rPr>
                <w:color w:val="0D0D0D"/>
                <w:sz w:val="24"/>
                <w:szCs w:val="24"/>
              </w:rPr>
            </w:pPr>
            <w:proofErr w:type="gramStart"/>
            <w:r w:rsidRPr="008B7119">
              <w:rPr>
                <w:color w:val="0D0D0D"/>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4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Пункт 5 статьи 13, подпункт 1 статьи 39.35. Земельного кодекса Российской Федерации</w:t>
            </w:r>
          </w:p>
        </w:tc>
        <w:tc>
          <w:tcPr>
            <w:tcW w:w="672" w:type="dxa"/>
            <w:shd w:val="clear" w:color="auto" w:fill="auto"/>
            <w:vAlign w:val="center"/>
          </w:tcPr>
          <w:p w:rsidR="00757488" w:rsidRPr="008B7119" w:rsidRDefault="00757488" w:rsidP="007B6236">
            <w:pPr>
              <w:pStyle w:val="a8"/>
              <w:ind w:left="0"/>
              <w:jc w:val="center"/>
              <w:rPr>
                <w:color w:val="0D0D0D"/>
                <w:sz w:val="24"/>
                <w:szCs w:val="24"/>
              </w:rPr>
            </w:pPr>
          </w:p>
        </w:tc>
        <w:tc>
          <w:tcPr>
            <w:tcW w:w="685" w:type="dxa"/>
            <w:shd w:val="clear" w:color="auto" w:fill="auto"/>
            <w:vAlign w:val="center"/>
          </w:tcPr>
          <w:p w:rsidR="00757488" w:rsidRPr="008B7119" w:rsidRDefault="00757488" w:rsidP="007B6236">
            <w:pPr>
              <w:pStyle w:val="a8"/>
              <w:ind w:left="0"/>
              <w:jc w:val="center"/>
              <w:rPr>
                <w:color w:val="0D0D0D"/>
                <w:sz w:val="24"/>
                <w:szCs w:val="24"/>
              </w:rPr>
            </w:pPr>
          </w:p>
        </w:tc>
        <w:tc>
          <w:tcPr>
            <w:tcW w:w="667" w:type="dxa"/>
            <w:shd w:val="clear" w:color="auto" w:fill="auto"/>
            <w:vAlign w:val="center"/>
          </w:tcPr>
          <w:p w:rsidR="00757488" w:rsidRPr="008B7119" w:rsidRDefault="00757488" w:rsidP="007B6236">
            <w:pPr>
              <w:pStyle w:val="a8"/>
              <w:ind w:left="0"/>
              <w:jc w:val="center"/>
              <w:rPr>
                <w:color w:val="0D0D0D"/>
                <w:sz w:val="24"/>
                <w:szCs w:val="24"/>
              </w:rPr>
            </w:pPr>
          </w:p>
        </w:tc>
        <w:tc>
          <w:tcPr>
            <w:tcW w:w="635" w:type="dxa"/>
            <w:shd w:val="clear" w:color="auto" w:fill="auto"/>
          </w:tcPr>
          <w:p w:rsidR="00757488" w:rsidRPr="008B7119" w:rsidRDefault="00757488" w:rsidP="007B6236">
            <w:pPr>
              <w:pStyle w:val="a8"/>
              <w:ind w:left="0"/>
              <w:jc w:val="center"/>
              <w:rPr>
                <w:color w:val="0D0D0D"/>
                <w:sz w:val="24"/>
                <w:szCs w:val="24"/>
              </w:rPr>
            </w:pPr>
          </w:p>
        </w:tc>
      </w:tr>
      <w:tr w:rsidR="00757488" w:rsidRPr="008B7119" w:rsidTr="007B6236">
        <w:trPr>
          <w:jc w:val="center"/>
        </w:trPr>
        <w:tc>
          <w:tcPr>
            <w:tcW w:w="5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7</w:t>
            </w:r>
          </w:p>
        </w:tc>
        <w:tc>
          <w:tcPr>
            <w:tcW w:w="3712" w:type="dxa"/>
            <w:shd w:val="clear" w:color="auto" w:fill="auto"/>
            <w:vAlign w:val="center"/>
          </w:tcPr>
          <w:p w:rsidR="00757488" w:rsidRPr="008B7119" w:rsidRDefault="00757488" w:rsidP="007B6236">
            <w:pPr>
              <w:pStyle w:val="a8"/>
              <w:ind w:left="0"/>
              <w:jc w:val="both"/>
              <w:rPr>
                <w:color w:val="0D0D0D"/>
                <w:sz w:val="24"/>
                <w:szCs w:val="24"/>
              </w:rPr>
            </w:pPr>
            <w:r w:rsidRPr="008B7119">
              <w:rPr>
                <w:color w:val="0D0D0D"/>
                <w:sz w:val="24"/>
                <w:szCs w:val="24"/>
              </w:rPr>
              <w:t xml:space="preserve">В случае если действие сервитута прекращено, исполнена ли проверяемым юридическим лицом, индивидуальным </w:t>
            </w:r>
            <w:r w:rsidRPr="008B7119">
              <w:rPr>
                <w:color w:val="0D0D0D"/>
                <w:sz w:val="24"/>
                <w:szCs w:val="24"/>
              </w:rPr>
              <w:lastRenderedPageBreak/>
              <w:t>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4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lastRenderedPageBreak/>
              <w:t xml:space="preserve">Пункт 5 статьи 13, подпункт 9 пункта 1 статьи 39.25 Земельного кодекса </w:t>
            </w:r>
            <w:r w:rsidRPr="008B7119">
              <w:rPr>
                <w:color w:val="0D0D0D"/>
                <w:sz w:val="24"/>
                <w:szCs w:val="24"/>
              </w:rPr>
              <w:lastRenderedPageBreak/>
              <w:t>Российской Федерации</w:t>
            </w:r>
          </w:p>
        </w:tc>
        <w:tc>
          <w:tcPr>
            <w:tcW w:w="672" w:type="dxa"/>
            <w:shd w:val="clear" w:color="auto" w:fill="auto"/>
            <w:vAlign w:val="center"/>
          </w:tcPr>
          <w:p w:rsidR="00757488" w:rsidRPr="008B7119" w:rsidRDefault="00757488" w:rsidP="007B6236">
            <w:pPr>
              <w:pStyle w:val="a8"/>
              <w:ind w:left="0"/>
              <w:jc w:val="center"/>
              <w:rPr>
                <w:color w:val="0D0D0D"/>
                <w:sz w:val="24"/>
                <w:szCs w:val="24"/>
              </w:rPr>
            </w:pPr>
          </w:p>
        </w:tc>
        <w:tc>
          <w:tcPr>
            <w:tcW w:w="685" w:type="dxa"/>
            <w:shd w:val="clear" w:color="auto" w:fill="auto"/>
            <w:vAlign w:val="center"/>
          </w:tcPr>
          <w:p w:rsidR="00757488" w:rsidRPr="008B7119" w:rsidRDefault="00757488" w:rsidP="007B6236">
            <w:pPr>
              <w:pStyle w:val="a8"/>
              <w:ind w:left="0"/>
              <w:jc w:val="center"/>
              <w:rPr>
                <w:color w:val="0D0D0D"/>
                <w:sz w:val="24"/>
                <w:szCs w:val="24"/>
              </w:rPr>
            </w:pPr>
          </w:p>
        </w:tc>
        <w:tc>
          <w:tcPr>
            <w:tcW w:w="667" w:type="dxa"/>
            <w:shd w:val="clear" w:color="auto" w:fill="auto"/>
            <w:vAlign w:val="center"/>
          </w:tcPr>
          <w:p w:rsidR="00757488" w:rsidRPr="008B7119" w:rsidRDefault="00757488" w:rsidP="007B6236">
            <w:pPr>
              <w:pStyle w:val="a8"/>
              <w:ind w:left="0"/>
              <w:jc w:val="center"/>
              <w:rPr>
                <w:color w:val="0D0D0D"/>
                <w:sz w:val="24"/>
                <w:szCs w:val="24"/>
              </w:rPr>
            </w:pPr>
          </w:p>
        </w:tc>
        <w:tc>
          <w:tcPr>
            <w:tcW w:w="635" w:type="dxa"/>
            <w:shd w:val="clear" w:color="auto" w:fill="auto"/>
          </w:tcPr>
          <w:p w:rsidR="00757488" w:rsidRPr="008B7119" w:rsidRDefault="00757488" w:rsidP="007B6236">
            <w:pPr>
              <w:pStyle w:val="a8"/>
              <w:ind w:left="0"/>
              <w:jc w:val="center"/>
              <w:rPr>
                <w:color w:val="0D0D0D"/>
                <w:sz w:val="24"/>
                <w:szCs w:val="24"/>
              </w:rPr>
            </w:pPr>
          </w:p>
        </w:tc>
      </w:tr>
      <w:tr w:rsidR="00757488" w:rsidRPr="008B7119" w:rsidTr="007B6236">
        <w:trPr>
          <w:jc w:val="center"/>
        </w:trPr>
        <w:tc>
          <w:tcPr>
            <w:tcW w:w="5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lastRenderedPageBreak/>
              <w:t>8</w:t>
            </w:r>
          </w:p>
        </w:tc>
        <w:tc>
          <w:tcPr>
            <w:tcW w:w="3712" w:type="dxa"/>
            <w:shd w:val="clear" w:color="auto" w:fill="auto"/>
            <w:vAlign w:val="center"/>
          </w:tcPr>
          <w:p w:rsidR="00757488" w:rsidRPr="008B7119" w:rsidRDefault="00757488" w:rsidP="007B6236">
            <w:pPr>
              <w:pStyle w:val="a8"/>
              <w:ind w:left="0"/>
              <w:jc w:val="both"/>
              <w:rPr>
                <w:color w:val="0D0D0D"/>
                <w:sz w:val="24"/>
                <w:szCs w:val="24"/>
              </w:rPr>
            </w:pPr>
            <w:proofErr w:type="gramStart"/>
            <w:r w:rsidRPr="008B7119">
              <w:rPr>
                <w:color w:val="0D0D0D"/>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4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Пункт 2 статьи 3 Федерального закона от 25.10.2001 № 137-ФЗ «О введении в действие Земельного кодекса Российской Федерации»</w:t>
            </w:r>
          </w:p>
        </w:tc>
        <w:tc>
          <w:tcPr>
            <w:tcW w:w="672" w:type="dxa"/>
            <w:shd w:val="clear" w:color="auto" w:fill="auto"/>
            <w:vAlign w:val="center"/>
          </w:tcPr>
          <w:p w:rsidR="00757488" w:rsidRPr="008B7119" w:rsidRDefault="00757488" w:rsidP="007B6236">
            <w:pPr>
              <w:pStyle w:val="a8"/>
              <w:ind w:left="0"/>
              <w:jc w:val="center"/>
              <w:rPr>
                <w:color w:val="0D0D0D"/>
                <w:sz w:val="24"/>
                <w:szCs w:val="24"/>
              </w:rPr>
            </w:pPr>
          </w:p>
        </w:tc>
        <w:tc>
          <w:tcPr>
            <w:tcW w:w="685" w:type="dxa"/>
            <w:shd w:val="clear" w:color="auto" w:fill="auto"/>
            <w:vAlign w:val="center"/>
          </w:tcPr>
          <w:p w:rsidR="00757488" w:rsidRPr="008B7119" w:rsidRDefault="00757488" w:rsidP="007B6236">
            <w:pPr>
              <w:pStyle w:val="a8"/>
              <w:ind w:left="0"/>
              <w:jc w:val="center"/>
              <w:rPr>
                <w:color w:val="0D0D0D"/>
                <w:sz w:val="24"/>
                <w:szCs w:val="24"/>
              </w:rPr>
            </w:pPr>
          </w:p>
        </w:tc>
        <w:tc>
          <w:tcPr>
            <w:tcW w:w="667" w:type="dxa"/>
            <w:shd w:val="clear" w:color="auto" w:fill="auto"/>
            <w:vAlign w:val="center"/>
          </w:tcPr>
          <w:p w:rsidR="00757488" w:rsidRPr="008B7119" w:rsidRDefault="00757488" w:rsidP="007B6236">
            <w:pPr>
              <w:pStyle w:val="a8"/>
              <w:ind w:left="0"/>
              <w:jc w:val="center"/>
              <w:rPr>
                <w:color w:val="0D0D0D"/>
                <w:sz w:val="24"/>
                <w:szCs w:val="24"/>
              </w:rPr>
            </w:pPr>
          </w:p>
        </w:tc>
        <w:tc>
          <w:tcPr>
            <w:tcW w:w="635" w:type="dxa"/>
            <w:shd w:val="clear" w:color="auto" w:fill="auto"/>
          </w:tcPr>
          <w:p w:rsidR="00757488" w:rsidRPr="008B7119" w:rsidRDefault="00757488" w:rsidP="007B6236">
            <w:pPr>
              <w:pStyle w:val="a8"/>
              <w:ind w:left="0"/>
              <w:jc w:val="center"/>
              <w:rPr>
                <w:color w:val="0D0D0D"/>
                <w:sz w:val="24"/>
                <w:szCs w:val="24"/>
              </w:rPr>
            </w:pPr>
          </w:p>
        </w:tc>
      </w:tr>
      <w:tr w:rsidR="00757488" w:rsidRPr="008B7119" w:rsidTr="007B6236">
        <w:trPr>
          <w:jc w:val="center"/>
        </w:trPr>
        <w:tc>
          <w:tcPr>
            <w:tcW w:w="5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9</w:t>
            </w:r>
          </w:p>
        </w:tc>
        <w:tc>
          <w:tcPr>
            <w:tcW w:w="3712" w:type="dxa"/>
            <w:shd w:val="clear" w:color="auto" w:fill="auto"/>
            <w:vAlign w:val="center"/>
          </w:tcPr>
          <w:p w:rsidR="00757488" w:rsidRPr="008B7119" w:rsidRDefault="00757488" w:rsidP="007B6236">
            <w:pPr>
              <w:pStyle w:val="a8"/>
              <w:ind w:left="0"/>
              <w:jc w:val="both"/>
              <w:rPr>
                <w:color w:val="0D0D0D"/>
                <w:sz w:val="24"/>
                <w:szCs w:val="24"/>
              </w:rPr>
            </w:pPr>
            <w:r w:rsidRPr="008B7119">
              <w:rPr>
                <w:color w:val="0D0D0D"/>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440" w:type="dxa"/>
            <w:shd w:val="clear" w:color="auto" w:fill="auto"/>
            <w:vAlign w:val="center"/>
          </w:tcPr>
          <w:p w:rsidR="00757488" w:rsidRPr="008B7119" w:rsidRDefault="00757488" w:rsidP="007B6236">
            <w:pPr>
              <w:pStyle w:val="a8"/>
              <w:ind w:left="0"/>
              <w:jc w:val="center"/>
              <w:rPr>
                <w:color w:val="0D0D0D"/>
                <w:sz w:val="24"/>
                <w:szCs w:val="24"/>
              </w:rPr>
            </w:pPr>
            <w:r w:rsidRPr="008B7119">
              <w:rPr>
                <w:color w:val="0D0D0D"/>
                <w:sz w:val="24"/>
                <w:szCs w:val="24"/>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shd w:val="clear" w:color="auto" w:fill="auto"/>
            <w:vAlign w:val="center"/>
          </w:tcPr>
          <w:p w:rsidR="00757488" w:rsidRPr="008B7119" w:rsidRDefault="00757488" w:rsidP="007B6236">
            <w:pPr>
              <w:pStyle w:val="a8"/>
              <w:ind w:left="0"/>
              <w:jc w:val="center"/>
              <w:rPr>
                <w:color w:val="0D0D0D"/>
                <w:sz w:val="24"/>
                <w:szCs w:val="24"/>
              </w:rPr>
            </w:pPr>
          </w:p>
        </w:tc>
        <w:tc>
          <w:tcPr>
            <w:tcW w:w="685" w:type="dxa"/>
            <w:shd w:val="clear" w:color="auto" w:fill="auto"/>
            <w:vAlign w:val="center"/>
          </w:tcPr>
          <w:p w:rsidR="00757488" w:rsidRPr="008B7119" w:rsidRDefault="00757488" w:rsidP="007B6236">
            <w:pPr>
              <w:pStyle w:val="a8"/>
              <w:ind w:left="0"/>
              <w:jc w:val="center"/>
              <w:rPr>
                <w:color w:val="0D0D0D"/>
                <w:sz w:val="24"/>
                <w:szCs w:val="24"/>
              </w:rPr>
            </w:pPr>
          </w:p>
        </w:tc>
        <w:tc>
          <w:tcPr>
            <w:tcW w:w="667" w:type="dxa"/>
            <w:shd w:val="clear" w:color="auto" w:fill="auto"/>
            <w:vAlign w:val="center"/>
          </w:tcPr>
          <w:p w:rsidR="00757488" w:rsidRPr="008B7119" w:rsidRDefault="00757488" w:rsidP="007B6236">
            <w:pPr>
              <w:pStyle w:val="a8"/>
              <w:ind w:left="0"/>
              <w:jc w:val="center"/>
              <w:rPr>
                <w:color w:val="0D0D0D"/>
                <w:sz w:val="24"/>
                <w:szCs w:val="24"/>
              </w:rPr>
            </w:pPr>
          </w:p>
        </w:tc>
        <w:tc>
          <w:tcPr>
            <w:tcW w:w="635" w:type="dxa"/>
            <w:shd w:val="clear" w:color="auto" w:fill="auto"/>
          </w:tcPr>
          <w:p w:rsidR="00757488" w:rsidRPr="008B7119" w:rsidRDefault="00757488" w:rsidP="007B6236">
            <w:pPr>
              <w:pStyle w:val="a8"/>
              <w:ind w:left="0"/>
              <w:jc w:val="center"/>
              <w:rPr>
                <w:color w:val="0D0D0D"/>
                <w:sz w:val="24"/>
                <w:szCs w:val="24"/>
              </w:rPr>
            </w:pPr>
          </w:p>
        </w:tc>
      </w:tr>
    </w:tbl>
    <w:p w:rsidR="00757488" w:rsidRPr="008B7119" w:rsidRDefault="00757488" w:rsidP="00757488">
      <w:pPr>
        <w:pStyle w:val="a8"/>
        <w:ind w:left="397"/>
        <w:jc w:val="both"/>
        <w:rPr>
          <w:sz w:val="24"/>
          <w:szCs w:val="24"/>
        </w:rPr>
      </w:pPr>
    </w:p>
    <w:p w:rsidR="00757488" w:rsidRPr="008B7119" w:rsidRDefault="00757488" w:rsidP="00757488">
      <w:pPr>
        <w:pStyle w:val="a8"/>
        <w:numPr>
          <w:ilvl w:val="0"/>
          <w:numId w:val="2"/>
        </w:numPr>
        <w:suppressAutoHyphens w:val="0"/>
        <w:ind w:left="0" w:firstLine="397"/>
        <w:contextualSpacing/>
        <w:jc w:val="both"/>
        <w:rPr>
          <w:i/>
          <w:iCs/>
          <w:color w:val="0D0D0D"/>
          <w:sz w:val="24"/>
          <w:szCs w:val="24"/>
        </w:rPr>
      </w:pPr>
      <w:r w:rsidRPr="008B7119">
        <w:rPr>
          <w:color w:val="0D0D0D"/>
          <w:sz w:val="24"/>
          <w:szCs w:val="24"/>
        </w:rPr>
        <w:t xml:space="preserve">Вид контрольного мероприятия: </w:t>
      </w:r>
      <w:r w:rsidRPr="008B7119">
        <w:rPr>
          <w:i/>
          <w:iCs/>
          <w:color w:val="0D0D0D"/>
          <w:sz w:val="24"/>
          <w:szCs w:val="24"/>
        </w:rPr>
        <w:t>выездная проверка</w:t>
      </w:r>
    </w:p>
    <w:p w:rsidR="00757488" w:rsidRPr="008B7119" w:rsidRDefault="00757488" w:rsidP="00757488">
      <w:pPr>
        <w:pStyle w:val="a8"/>
        <w:numPr>
          <w:ilvl w:val="0"/>
          <w:numId w:val="2"/>
        </w:numPr>
        <w:suppressAutoHyphens w:val="0"/>
        <w:ind w:left="0" w:firstLine="397"/>
        <w:contextualSpacing/>
        <w:jc w:val="both"/>
        <w:rPr>
          <w:i/>
          <w:iCs/>
          <w:color w:val="0D0D0D"/>
          <w:sz w:val="24"/>
          <w:szCs w:val="24"/>
        </w:rPr>
      </w:pPr>
      <w:r w:rsidRPr="008B7119">
        <w:rPr>
          <w:color w:val="0D0D0D"/>
          <w:sz w:val="24"/>
          <w:szCs w:val="24"/>
        </w:rPr>
        <w:t xml:space="preserve">Дата заполнения проверочного листа: </w:t>
      </w:r>
      <w:r w:rsidRPr="008B7119">
        <w:rPr>
          <w:i/>
          <w:iCs/>
          <w:color w:val="0D0D0D"/>
          <w:sz w:val="24"/>
          <w:szCs w:val="24"/>
        </w:rPr>
        <w:t>«___» _____________ 20 ___ г.</w:t>
      </w:r>
    </w:p>
    <w:p w:rsidR="00654BDA" w:rsidRPr="00654BDA" w:rsidRDefault="00654BDA" w:rsidP="00654BDA">
      <w:pPr>
        <w:suppressAutoHyphens w:val="0"/>
        <w:contextualSpacing/>
        <w:jc w:val="both"/>
        <w:rPr>
          <w:color w:val="0D0D0D"/>
          <w:sz w:val="24"/>
          <w:szCs w:val="24"/>
        </w:rPr>
      </w:pPr>
    </w:p>
    <w:p w:rsidR="00757488" w:rsidRPr="008B7119" w:rsidRDefault="00757488" w:rsidP="00654BDA">
      <w:pPr>
        <w:pStyle w:val="a8"/>
        <w:numPr>
          <w:ilvl w:val="0"/>
          <w:numId w:val="2"/>
        </w:numPr>
        <w:suppressAutoHyphens w:val="0"/>
        <w:ind w:left="0" w:firstLine="0"/>
        <w:contextualSpacing/>
        <w:jc w:val="both"/>
        <w:rPr>
          <w:color w:val="0D0D0D"/>
          <w:sz w:val="24"/>
          <w:szCs w:val="24"/>
        </w:rPr>
      </w:pPr>
      <w:r w:rsidRPr="008B7119">
        <w:rPr>
          <w:color w:val="0D0D0D"/>
          <w:sz w:val="24"/>
          <w:szCs w:val="24"/>
        </w:rPr>
        <w:lastRenderedPageBreak/>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757488" w:rsidRPr="008B7119" w:rsidRDefault="00757488" w:rsidP="00757488">
      <w:pPr>
        <w:pStyle w:val="a8"/>
        <w:numPr>
          <w:ilvl w:val="0"/>
          <w:numId w:val="2"/>
        </w:numPr>
        <w:suppressAutoHyphens w:val="0"/>
        <w:ind w:left="0" w:firstLine="397"/>
        <w:contextualSpacing/>
        <w:jc w:val="both"/>
        <w:rPr>
          <w:color w:val="0D0D0D"/>
          <w:sz w:val="24"/>
          <w:szCs w:val="24"/>
        </w:rPr>
      </w:pPr>
      <w:proofErr w:type="gramStart"/>
      <w:r w:rsidRPr="008B7119">
        <w:rPr>
          <w:color w:val="0D0D0D"/>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roofErr w:type="gramEnd"/>
    </w:p>
    <w:p w:rsidR="00757488" w:rsidRPr="008B7119" w:rsidRDefault="00757488" w:rsidP="00757488">
      <w:pPr>
        <w:pStyle w:val="a8"/>
        <w:ind w:left="397"/>
        <w:jc w:val="both"/>
        <w:rPr>
          <w:color w:val="0D0D0D"/>
          <w:sz w:val="24"/>
          <w:szCs w:val="24"/>
        </w:rPr>
      </w:pPr>
      <w:r w:rsidRPr="008B7119">
        <w:rPr>
          <w:color w:val="0D0D0D"/>
          <w:sz w:val="24"/>
          <w:szCs w:val="24"/>
        </w:rPr>
        <w:t>______________________________________________________________________________________________________________________________</w:t>
      </w:r>
    </w:p>
    <w:p w:rsidR="00757488" w:rsidRPr="008B7119" w:rsidRDefault="00757488" w:rsidP="00757488">
      <w:pPr>
        <w:pStyle w:val="a8"/>
        <w:numPr>
          <w:ilvl w:val="0"/>
          <w:numId w:val="2"/>
        </w:numPr>
        <w:suppressAutoHyphens w:val="0"/>
        <w:ind w:left="0" w:firstLine="397"/>
        <w:contextualSpacing/>
        <w:jc w:val="both"/>
        <w:rPr>
          <w:color w:val="0D0D0D"/>
          <w:sz w:val="24"/>
          <w:szCs w:val="24"/>
        </w:rPr>
      </w:pPr>
      <w:r w:rsidRPr="008B7119">
        <w:rPr>
          <w:color w:val="0D0D0D"/>
          <w:sz w:val="24"/>
          <w:szCs w:val="24"/>
        </w:rPr>
        <w:t>Место (места) проведения контрольного мероприятия с заполнением проверочного листа _________________________________________________</w:t>
      </w:r>
    </w:p>
    <w:p w:rsidR="00757488" w:rsidRPr="008B7119" w:rsidRDefault="00757488" w:rsidP="00757488">
      <w:pPr>
        <w:pStyle w:val="a8"/>
        <w:ind w:left="397"/>
        <w:jc w:val="both"/>
        <w:rPr>
          <w:color w:val="0D0D0D"/>
          <w:sz w:val="24"/>
          <w:szCs w:val="24"/>
        </w:rPr>
      </w:pPr>
      <w:r w:rsidRPr="008B7119">
        <w:rPr>
          <w:color w:val="0D0D0D"/>
          <w:sz w:val="24"/>
          <w:szCs w:val="24"/>
        </w:rPr>
        <w:t>_______________________________________________________________</w:t>
      </w:r>
    </w:p>
    <w:p w:rsidR="00757488" w:rsidRPr="008B7119" w:rsidRDefault="00757488" w:rsidP="00757488">
      <w:pPr>
        <w:pStyle w:val="a8"/>
        <w:numPr>
          <w:ilvl w:val="0"/>
          <w:numId w:val="2"/>
        </w:numPr>
        <w:suppressAutoHyphens w:val="0"/>
        <w:ind w:left="0" w:firstLine="397"/>
        <w:contextualSpacing/>
        <w:jc w:val="both"/>
        <w:rPr>
          <w:color w:val="0D0D0D"/>
          <w:sz w:val="24"/>
          <w:szCs w:val="24"/>
        </w:rPr>
      </w:pPr>
      <w:r w:rsidRPr="008B7119">
        <w:rPr>
          <w:color w:val="0D0D0D"/>
          <w:sz w:val="24"/>
          <w:szCs w:val="24"/>
        </w:rPr>
        <w:t>Реквизиты решения о проведении контрольного мероприятия ________</w:t>
      </w:r>
    </w:p>
    <w:p w:rsidR="00757488" w:rsidRPr="008B7119" w:rsidRDefault="00757488" w:rsidP="00757488">
      <w:pPr>
        <w:pStyle w:val="a8"/>
        <w:ind w:left="397"/>
        <w:jc w:val="both"/>
        <w:rPr>
          <w:color w:val="0D0D0D"/>
          <w:sz w:val="24"/>
          <w:szCs w:val="24"/>
        </w:rPr>
      </w:pPr>
      <w:r w:rsidRPr="008B7119">
        <w:rPr>
          <w:color w:val="0D0D0D"/>
          <w:sz w:val="24"/>
          <w:szCs w:val="24"/>
        </w:rPr>
        <w:t>_______________________________________________________________</w:t>
      </w:r>
    </w:p>
    <w:p w:rsidR="00757488" w:rsidRPr="008B7119" w:rsidRDefault="00757488" w:rsidP="00757488">
      <w:pPr>
        <w:pStyle w:val="a8"/>
        <w:numPr>
          <w:ilvl w:val="0"/>
          <w:numId w:val="2"/>
        </w:numPr>
        <w:suppressAutoHyphens w:val="0"/>
        <w:ind w:left="0" w:firstLine="397"/>
        <w:contextualSpacing/>
        <w:jc w:val="both"/>
        <w:rPr>
          <w:color w:val="0D0D0D"/>
          <w:sz w:val="24"/>
          <w:szCs w:val="24"/>
        </w:rPr>
      </w:pPr>
      <w:r w:rsidRPr="008B7119">
        <w:rPr>
          <w:color w:val="0D0D0D"/>
          <w:sz w:val="24"/>
          <w:szCs w:val="24"/>
        </w:rPr>
        <w:t>Учетный номер контрольного мероприятия _______________________</w:t>
      </w:r>
    </w:p>
    <w:p w:rsidR="00757488" w:rsidRPr="008B7119" w:rsidRDefault="00757488" w:rsidP="00757488">
      <w:pPr>
        <w:jc w:val="both"/>
        <w:rPr>
          <w:color w:val="0D0D0D"/>
          <w:sz w:val="24"/>
          <w:szCs w:val="24"/>
        </w:rPr>
      </w:pPr>
    </w:p>
    <w:p w:rsidR="00757488" w:rsidRPr="008B7119" w:rsidRDefault="00757488" w:rsidP="00757488">
      <w:pPr>
        <w:pStyle w:val="a8"/>
        <w:numPr>
          <w:ilvl w:val="0"/>
          <w:numId w:val="2"/>
        </w:numPr>
        <w:suppressAutoHyphens w:val="0"/>
        <w:ind w:left="0" w:firstLine="426"/>
        <w:contextualSpacing/>
        <w:jc w:val="both"/>
        <w:rPr>
          <w:color w:val="0D0D0D"/>
          <w:sz w:val="24"/>
          <w:szCs w:val="24"/>
        </w:rPr>
      </w:pPr>
      <w:r w:rsidRPr="008B7119">
        <w:rPr>
          <w:color w:val="0D0D0D"/>
          <w:sz w:val="24"/>
          <w:szCs w:val="24"/>
        </w:rPr>
        <w:t xml:space="preserve">Должность, фамилия и инициалы должностного лица Администрации муниципального образования </w:t>
      </w:r>
      <w:r w:rsidR="001E4C35">
        <w:rPr>
          <w:color w:val="0D0D0D"/>
          <w:sz w:val="24"/>
          <w:szCs w:val="24"/>
        </w:rPr>
        <w:t xml:space="preserve">Богдановский </w:t>
      </w:r>
      <w:r>
        <w:rPr>
          <w:color w:val="0D0D0D"/>
          <w:sz w:val="24"/>
          <w:szCs w:val="24"/>
        </w:rPr>
        <w:t xml:space="preserve"> </w:t>
      </w:r>
      <w:r w:rsidRPr="008B7119">
        <w:rPr>
          <w:color w:val="0D0D0D"/>
          <w:sz w:val="24"/>
          <w:szCs w:val="24"/>
        </w:rPr>
        <w:t>сельсовет Тоцкого района, проводящего выездную проверку и заполняющего проверочный лист _______________________________________ ____</w:t>
      </w:r>
      <w:r>
        <w:rPr>
          <w:color w:val="0D0D0D"/>
          <w:sz w:val="24"/>
          <w:szCs w:val="24"/>
        </w:rPr>
        <w:t>____________________________________-</w:t>
      </w:r>
    </w:p>
    <w:p w:rsidR="00757488" w:rsidRPr="008B7119" w:rsidRDefault="00757488" w:rsidP="00757488">
      <w:pPr>
        <w:tabs>
          <w:tab w:val="left" w:pos="240"/>
          <w:tab w:val="left" w:pos="3495"/>
        </w:tabs>
        <w:ind w:right="-89"/>
        <w:jc w:val="right"/>
        <w:rPr>
          <w:sz w:val="24"/>
          <w:szCs w:val="24"/>
        </w:rPr>
      </w:pPr>
    </w:p>
    <w:p w:rsidR="00306084" w:rsidRDefault="00306084"/>
    <w:sectPr w:rsidR="00306084" w:rsidSect="00654BDA">
      <w:pgSz w:w="11906" w:h="16838"/>
      <w:pgMar w:top="567" w:right="567" w:bottom="1135" w:left="1560"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FE" w:rsidRDefault="002F09FE">
      <w:r>
        <w:separator/>
      </w:r>
    </w:p>
  </w:endnote>
  <w:endnote w:type="continuationSeparator" w:id="0">
    <w:p w:rsidR="002F09FE" w:rsidRDefault="002F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94" w:rsidRDefault="00D22D9B" w:rsidP="00B26E94">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26E94" w:rsidRDefault="002F09FE" w:rsidP="00B26E9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0C" w:rsidRDefault="002F09FE">
    <w:pPr>
      <w:pStyle w:val="a6"/>
      <w:jc w:val="right"/>
    </w:pPr>
  </w:p>
  <w:p w:rsidR="00B26E94" w:rsidRDefault="002F09FE">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FE" w:rsidRDefault="002F09FE">
      <w:r>
        <w:separator/>
      </w:r>
    </w:p>
  </w:footnote>
  <w:footnote w:type="continuationSeparator" w:id="0">
    <w:p w:rsidR="002F09FE" w:rsidRDefault="002F0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33D3"/>
    <w:multiLevelType w:val="hybridMultilevel"/>
    <w:tmpl w:val="EB54B98A"/>
    <w:lvl w:ilvl="0" w:tplc="5186EADC">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88"/>
    <w:rsid w:val="000228DD"/>
    <w:rsid w:val="00091A4C"/>
    <w:rsid w:val="00196FFB"/>
    <w:rsid w:val="001E4C35"/>
    <w:rsid w:val="002F09FE"/>
    <w:rsid w:val="00306084"/>
    <w:rsid w:val="00413A79"/>
    <w:rsid w:val="00654BDA"/>
    <w:rsid w:val="00757488"/>
    <w:rsid w:val="008E799D"/>
    <w:rsid w:val="00C1544B"/>
    <w:rsid w:val="00D22D9B"/>
    <w:rsid w:val="00D7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8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57488"/>
  </w:style>
  <w:style w:type="paragraph" w:styleId="a4">
    <w:name w:val="Body Text Indent"/>
    <w:basedOn w:val="a"/>
    <w:link w:val="a5"/>
    <w:rsid w:val="00757488"/>
    <w:pPr>
      <w:ind w:firstLine="709"/>
      <w:jc w:val="both"/>
    </w:pPr>
    <w:rPr>
      <w:sz w:val="28"/>
    </w:rPr>
  </w:style>
  <w:style w:type="character" w:customStyle="1" w:styleId="a5">
    <w:name w:val="Основной текст с отступом Знак"/>
    <w:basedOn w:val="a0"/>
    <w:link w:val="a4"/>
    <w:rsid w:val="00757488"/>
    <w:rPr>
      <w:rFonts w:ascii="Times New Roman" w:eastAsia="Times New Roman" w:hAnsi="Times New Roman" w:cs="Times New Roman"/>
      <w:sz w:val="28"/>
      <w:szCs w:val="20"/>
      <w:lang w:eastAsia="ar-SA"/>
    </w:rPr>
  </w:style>
  <w:style w:type="paragraph" w:styleId="a6">
    <w:name w:val="footer"/>
    <w:basedOn w:val="a"/>
    <w:link w:val="a7"/>
    <w:uiPriority w:val="99"/>
    <w:rsid w:val="00757488"/>
    <w:pPr>
      <w:tabs>
        <w:tab w:val="center" w:pos="4153"/>
        <w:tab w:val="right" w:pos="8306"/>
      </w:tabs>
    </w:pPr>
  </w:style>
  <w:style w:type="character" w:customStyle="1" w:styleId="a7">
    <w:name w:val="Нижний колонтитул Знак"/>
    <w:basedOn w:val="a0"/>
    <w:link w:val="a6"/>
    <w:uiPriority w:val="99"/>
    <w:rsid w:val="00757488"/>
    <w:rPr>
      <w:rFonts w:ascii="Times New Roman" w:eastAsia="Times New Roman" w:hAnsi="Times New Roman" w:cs="Times New Roman"/>
      <w:sz w:val="20"/>
      <w:szCs w:val="20"/>
      <w:lang w:eastAsia="ar-SA"/>
    </w:rPr>
  </w:style>
  <w:style w:type="paragraph" w:styleId="a8">
    <w:name w:val="List Paragraph"/>
    <w:basedOn w:val="a"/>
    <w:link w:val="a9"/>
    <w:uiPriority w:val="34"/>
    <w:qFormat/>
    <w:rsid w:val="00757488"/>
    <w:pPr>
      <w:ind w:left="708"/>
    </w:pPr>
  </w:style>
  <w:style w:type="character" w:customStyle="1" w:styleId="a9">
    <w:name w:val="Абзац списка Знак"/>
    <w:link w:val="a8"/>
    <w:uiPriority w:val="34"/>
    <w:locked/>
    <w:rsid w:val="00757488"/>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654BDA"/>
    <w:rPr>
      <w:rFonts w:ascii="Tahoma" w:hAnsi="Tahoma" w:cs="Tahoma"/>
      <w:sz w:val="16"/>
      <w:szCs w:val="16"/>
    </w:rPr>
  </w:style>
  <w:style w:type="character" w:customStyle="1" w:styleId="ab">
    <w:name w:val="Текст выноски Знак"/>
    <w:basedOn w:val="a0"/>
    <w:link w:val="aa"/>
    <w:uiPriority w:val="99"/>
    <w:semiHidden/>
    <w:rsid w:val="00654BD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8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57488"/>
  </w:style>
  <w:style w:type="paragraph" w:styleId="a4">
    <w:name w:val="Body Text Indent"/>
    <w:basedOn w:val="a"/>
    <w:link w:val="a5"/>
    <w:rsid w:val="00757488"/>
    <w:pPr>
      <w:ind w:firstLine="709"/>
      <w:jc w:val="both"/>
    </w:pPr>
    <w:rPr>
      <w:sz w:val="28"/>
    </w:rPr>
  </w:style>
  <w:style w:type="character" w:customStyle="1" w:styleId="a5">
    <w:name w:val="Основной текст с отступом Знак"/>
    <w:basedOn w:val="a0"/>
    <w:link w:val="a4"/>
    <w:rsid w:val="00757488"/>
    <w:rPr>
      <w:rFonts w:ascii="Times New Roman" w:eastAsia="Times New Roman" w:hAnsi="Times New Roman" w:cs="Times New Roman"/>
      <w:sz w:val="28"/>
      <w:szCs w:val="20"/>
      <w:lang w:eastAsia="ar-SA"/>
    </w:rPr>
  </w:style>
  <w:style w:type="paragraph" w:styleId="a6">
    <w:name w:val="footer"/>
    <w:basedOn w:val="a"/>
    <w:link w:val="a7"/>
    <w:uiPriority w:val="99"/>
    <w:rsid w:val="00757488"/>
    <w:pPr>
      <w:tabs>
        <w:tab w:val="center" w:pos="4153"/>
        <w:tab w:val="right" w:pos="8306"/>
      </w:tabs>
    </w:pPr>
  </w:style>
  <w:style w:type="character" w:customStyle="1" w:styleId="a7">
    <w:name w:val="Нижний колонтитул Знак"/>
    <w:basedOn w:val="a0"/>
    <w:link w:val="a6"/>
    <w:uiPriority w:val="99"/>
    <w:rsid w:val="00757488"/>
    <w:rPr>
      <w:rFonts w:ascii="Times New Roman" w:eastAsia="Times New Roman" w:hAnsi="Times New Roman" w:cs="Times New Roman"/>
      <w:sz w:val="20"/>
      <w:szCs w:val="20"/>
      <w:lang w:eastAsia="ar-SA"/>
    </w:rPr>
  </w:style>
  <w:style w:type="paragraph" w:styleId="a8">
    <w:name w:val="List Paragraph"/>
    <w:basedOn w:val="a"/>
    <w:link w:val="a9"/>
    <w:uiPriority w:val="34"/>
    <w:qFormat/>
    <w:rsid w:val="00757488"/>
    <w:pPr>
      <w:ind w:left="708"/>
    </w:pPr>
  </w:style>
  <w:style w:type="character" w:customStyle="1" w:styleId="a9">
    <w:name w:val="Абзац списка Знак"/>
    <w:link w:val="a8"/>
    <w:uiPriority w:val="34"/>
    <w:locked/>
    <w:rsid w:val="00757488"/>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654BDA"/>
    <w:rPr>
      <w:rFonts w:ascii="Tahoma" w:hAnsi="Tahoma" w:cs="Tahoma"/>
      <w:sz w:val="16"/>
      <w:szCs w:val="16"/>
    </w:rPr>
  </w:style>
  <w:style w:type="character" w:customStyle="1" w:styleId="ab">
    <w:name w:val="Текст выноски Знак"/>
    <w:basedOn w:val="a0"/>
    <w:link w:val="aa"/>
    <w:uiPriority w:val="99"/>
    <w:semiHidden/>
    <w:rsid w:val="00654BD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045&amp;date=28.10.2019&amp;dst=100010&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Богдановка</cp:lastModifiedBy>
  <cp:revision>4</cp:revision>
  <cp:lastPrinted>2022-03-03T06:22:00Z</cp:lastPrinted>
  <dcterms:created xsi:type="dcterms:W3CDTF">2022-03-03T07:53:00Z</dcterms:created>
  <dcterms:modified xsi:type="dcterms:W3CDTF">2022-03-03T10:52:00Z</dcterms:modified>
</cp:coreProperties>
</file>