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11" w:rsidRPr="003F52F8" w:rsidRDefault="003F52F8" w:rsidP="003F52F8">
      <w:pPr>
        <w:jc w:val="both"/>
        <w:rPr>
          <w:rFonts w:ascii="Times New Roman" w:hAnsi="Times New Roman" w:cs="Times New Roman"/>
          <w:sz w:val="28"/>
          <w:szCs w:val="28"/>
        </w:rPr>
      </w:pPr>
      <w:r w:rsidRPr="003F52F8">
        <w:rPr>
          <w:rFonts w:ascii="Times New Roman" w:hAnsi="Times New Roman" w:cs="Times New Roman"/>
          <w:color w:val="242424"/>
          <w:sz w:val="28"/>
          <w:szCs w:val="28"/>
        </w:rPr>
        <w:t>В настоящее время свободные вакансии в администрации сельсовета отсутствуют</w:t>
      </w:r>
      <w:proofErr w:type="gramStart"/>
      <w:r w:rsidRPr="003F52F8">
        <w:rPr>
          <w:rFonts w:ascii="Times New Roman" w:hAnsi="Times New Roman" w:cs="Times New Roman"/>
          <w:color w:val="242424"/>
          <w:sz w:val="28"/>
          <w:szCs w:val="28"/>
        </w:rPr>
        <w:t>.</w:t>
      </w:r>
      <w:bookmarkStart w:id="0" w:name="_GoBack"/>
      <w:bookmarkEnd w:id="0"/>
      <w:r w:rsidRPr="003F52F8">
        <w:rPr>
          <w:rFonts w:ascii="Times New Roman" w:hAnsi="Times New Roman" w:cs="Times New Roman"/>
          <w:color w:val="242424"/>
          <w:sz w:val="28"/>
          <w:szCs w:val="28"/>
        </w:rPr>
        <w:t>П</w:t>
      </w:r>
      <w:proofErr w:type="gramEnd"/>
      <w:r w:rsidRPr="003F52F8">
        <w:rPr>
          <w:rFonts w:ascii="Times New Roman" w:hAnsi="Times New Roman" w:cs="Times New Roman"/>
          <w:color w:val="242424"/>
          <w:sz w:val="28"/>
          <w:szCs w:val="28"/>
        </w:rPr>
        <w:t xml:space="preserve">орядок поступления на муниципальную службу в органы местного самоуправления муниципального образования «Богдановский сельсовет» осуществляются в соответствии со статьями 12, 132 Конституции Российской Федерации, ст. 35 Федерального закона от 06.10.2003 № 131-ФЗ "Об общих принципах организации местного самоуправления в Российской Федерации", Федерального закона от 02.03.2007 № 25-ФЗ "О муниципальной службе в Российской Федерации", Закона </w:t>
      </w:r>
      <w:proofErr w:type="gramStart"/>
      <w:r w:rsidRPr="003F52F8">
        <w:rPr>
          <w:rFonts w:ascii="Times New Roman" w:hAnsi="Times New Roman" w:cs="Times New Roman"/>
          <w:color w:val="242424"/>
          <w:sz w:val="28"/>
          <w:szCs w:val="28"/>
        </w:rPr>
        <w:t>Оренбургской области от 10.10.2007 № 1611/339-IV-ОЗ "О муниципальной службе</w:t>
      </w:r>
      <w:proofErr w:type="gramEnd"/>
      <w:r w:rsidRPr="003F52F8">
        <w:rPr>
          <w:rFonts w:ascii="Times New Roman" w:hAnsi="Times New Roman" w:cs="Times New Roman"/>
          <w:color w:val="242424"/>
          <w:sz w:val="28"/>
          <w:szCs w:val="28"/>
        </w:rPr>
        <w:t xml:space="preserve"> в Оренбургской области", Уставом муниципального образования «Богдановский сельсовет» Тоцкого района Оренбургской области.</w:t>
      </w:r>
    </w:p>
    <w:sectPr w:rsidR="00F33811" w:rsidRPr="003F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E5"/>
    <w:rsid w:val="003103E5"/>
    <w:rsid w:val="003F52F8"/>
    <w:rsid w:val="004E6E92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</cp:revision>
  <dcterms:created xsi:type="dcterms:W3CDTF">2020-03-24T11:29:00Z</dcterms:created>
  <dcterms:modified xsi:type="dcterms:W3CDTF">2020-03-24T11:33:00Z</dcterms:modified>
</cp:coreProperties>
</file>