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A5" w:rsidRPr="00576EA5" w:rsidRDefault="00576EA5" w:rsidP="00576E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576EA5" w:rsidRPr="00576EA5" w:rsidRDefault="00576EA5" w:rsidP="00576E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 образования</w:t>
      </w:r>
    </w:p>
    <w:p w:rsidR="00576EA5" w:rsidRPr="00576EA5" w:rsidRDefault="00576EA5" w:rsidP="00576E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Богдановский  сельсовет</w:t>
      </w:r>
    </w:p>
    <w:p w:rsidR="00576EA5" w:rsidRPr="00576EA5" w:rsidRDefault="00576EA5" w:rsidP="00576E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Тоцкого района</w:t>
      </w:r>
    </w:p>
    <w:p w:rsidR="00576EA5" w:rsidRPr="00576EA5" w:rsidRDefault="00576EA5" w:rsidP="00576E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 xml:space="preserve">  Оренбургской  области</w:t>
      </w:r>
    </w:p>
    <w:p w:rsidR="00576EA5" w:rsidRPr="00576EA5" w:rsidRDefault="00576EA5" w:rsidP="00576EA5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Третий  созыв</w:t>
      </w:r>
    </w:p>
    <w:p w:rsidR="00576EA5" w:rsidRP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РЕШЕНИЕ</w:t>
      </w:r>
    </w:p>
    <w:p w:rsidR="00576EA5" w:rsidRPr="00F44670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DF5A1A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bookmarkEnd w:id="0"/>
      <w:r w:rsidRPr="00576EA5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F4467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14.02.2020   №</w:t>
      </w:r>
      <w:r w:rsidR="00193A3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216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огдановка</w:t>
      </w:r>
      <w:proofErr w:type="spellEnd"/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EA5" w:rsidRDefault="00576EA5" w:rsidP="00576EA5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 внесении     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76EA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депутатов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22.05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.2017 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 №80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«Об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тверждении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земельном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онтроле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>и охраной земель на территории</w:t>
      </w:r>
    </w:p>
    <w:p w:rsid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76EA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576EA5" w:rsidRPr="00576EA5" w:rsidRDefault="00576EA5" w:rsidP="00576EA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sz w:val="28"/>
          <w:szCs w:val="28"/>
        </w:rPr>
        <w:t>Богдановский  сельсовет»</w:t>
      </w:r>
    </w:p>
    <w:p w:rsidR="00576EA5" w:rsidRPr="00576EA5" w:rsidRDefault="00576EA5" w:rsidP="00576EA5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76EA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</w:t>
      </w:r>
    </w:p>
    <w:p w:rsidR="00576EA5" w:rsidRDefault="00576EA5" w:rsidP="0057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Руководствуясь   статей 12, 132 Конституции Российской Федерации,  статьи 14 Федерального закона от 06.10.03. № 131-ФЗ «Об общих принципах организации местного самоуправления в Российской Федерации», статьи 72 Земельного кодекса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>
        <w:rPr>
          <w:rFonts w:ascii="Times New Roman" w:hAnsi="Times New Roman" w:cs="Times New Roman"/>
          <w:sz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Богдановский  сельсовет, </w:t>
      </w:r>
    </w:p>
    <w:p w:rsidR="00576EA5" w:rsidRDefault="00576EA5" w:rsidP="00576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</w:rPr>
        <w:t xml:space="preserve">Богдановский  сельсовет,  </w:t>
      </w:r>
      <w:r>
        <w:rPr>
          <w:rFonts w:ascii="Times New Roman" w:hAnsi="Times New Roman" w:cs="Times New Roman"/>
          <w:b/>
          <w:bCs/>
          <w:sz w:val="28"/>
        </w:rPr>
        <w:t>РЕШИЛ:</w:t>
      </w:r>
    </w:p>
    <w:p w:rsidR="00576EA5" w:rsidRDefault="00576EA5" w:rsidP="005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   изменения       в    решение     Совета депутатов муниципального</w:t>
      </w:r>
    </w:p>
    <w:p w:rsidR="00576EA5" w:rsidRDefault="00576EA5" w:rsidP="00576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Богдановский  сельсовет от 22.05.2017 № 80«О муниципальном земельном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земель на территории муниципального образования Богдановский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сельсовет».</w:t>
      </w:r>
    </w:p>
    <w:p w:rsidR="00576EA5" w:rsidRDefault="00576EA5" w:rsidP="00576EA5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1.1.Пункт 7.</w:t>
      </w:r>
      <w:r>
        <w:rPr>
          <w:rFonts w:ascii="Times New Roman" w:hAnsi="Times New Roman" w:cs="Times New Roman"/>
          <w:sz w:val="28"/>
          <w:szCs w:val="28"/>
        </w:rPr>
        <w:t xml:space="preserve"> Положения «Права, обязанности и ответственность собственников земельных участков, землепользователей, землевладельцев и арендаторов земельных участков при проведении мероприятий по муниципальному земельному контролю»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EA5" w:rsidRDefault="00576EA5" w:rsidP="00576E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7.1.Собственники земельных участков, землепользователи, </w:t>
      </w:r>
      <w:r>
        <w:rPr>
          <w:rFonts w:ascii="Times New Roman" w:eastAsia="Times New Roman" w:hAnsi="Times New Roman" w:cs="Times New Roman"/>
          <w:sz w:val="28"/>
          <w:szCs w:val="28"/>
        </w:rPr>
        <w:t>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576EA5" w:rsidRDefault="00576EA5" w:rsidP="00576E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получать от органа государственного контроля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надзора)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576EA5" w:rsidRDefault="00576EA5" w:rsidP="00576E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знакомиться с документами и (или) информацией, полученными органами государственного контроля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 или) информация;</w:t>
      </w:r>
    </w:p>
    <w:p w:rsidR="00576EA5" w:rsidRDefault="00576EA5" w:rsidP="00576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субъектах Российской Федерации к участию проверке</w:t>
      </w:r>
    </w:p>
    <w:p w:rsidR="00576EA5" w:rsidRDefault="00576EA5" w:rsidP="00576E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7.2.Собственники земельных участков, землепользователи, </w:t>
      </w:r>
      <w:r>
        <w:rPr>
          <w:rFonts w:ascii="Times New Roman" w:eastAsia="Times New Roman" w:hAnsi="Times New Roman" w:cs="Times New Roman"/>
          <w:sz w:val="28"/>
          <w:szCs w:val="28"/>
        </w:rPr>
        <w:t>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право:</w:t>
      </w:r>
    </w:p>
    <w:p w:rsidR="00576EA5" w:rsidRDefault="00576EA5" w:rsidP="00576E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получать от органа государственного контроля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надзора)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576EA5" w:rsidRDefault="00576EA5" w:rsidP="00576E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знакомиться с документами и (или) информацией, полученными органами государственного контроля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 или) информация;</w:t>
      </w:r>
    </w:p>
    <w:p w:rsidR="00576EA5" w:rsidRDefault="00576EA5" w:rsidP="00576EA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-привлекать Уполномоченного при Президенте Российской Федерации по защите прав предпринимателей либо уполномоченного по защите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прав предпринимателей в субъектах Российской Федерации к участию проверке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проведении мероприятий по муниципальному земельному контролю и давать объяснения по вопросам, относящимся к предмету проверки;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знакомиться с результатами мероприятий по муниципальному земельному контролю и указывать в актах проверок о своем ознакомлении, согласии или несогласии с ними, а также с отдельными действиями должностных лиц органов муниципального земельного контроля;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обжаловать действия (бездействие) инспекторов по муниципальному земельному контролю в административном и судебном порядке;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возмещение вреда, причиненного действиями (бездействием) инспектора, осуществляющего мероприятия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земельному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7.3.Собственники земельных участков, землепользователи, землевладельцы и арендаторы земельных участков по требованию инспекторов по муниципальному земельному контролю обязаны: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свое присутствие или присутствие своих представителей при проведении мероприятий по муниципальному земельному контролю;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возмещать в установленном законом порядке расходы на проведение в ходе осуществления мероприятий по муниципальному земельному контролю необходимых обследований, анализов, измерений, экспертиз, в результате которых выявлены нарушения установленных требований по использованию земель;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документы о правах на земельные участки, об установлении сервитутов и особых режимов использования земель, проектно-технологические и другие материалы, регулирующие вопросы использования земель;</w:t>
      </w:r>
    </w:p>
    <w:p w:rsidR="00576EA5" w:rsidRDefault="00576EA5" w:rsidP="00576EA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мероприятий.</w:t>
      </w:r>
    </w:p>
    <w:p w:rsidR="00576EA5" w:rsidRDefault="00576EA5" w:rsidP="00576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образованию, здравоохранению, социальной политике и благоустройству.</w:t>
      </w:r>
    </w:p>
    <w:p w:rsidR="00576EA5" w:rsidRDefault="00576EA5" w:rsidP="00576EA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 после его опубликования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обнародования).        </w:t>
      </w:r>
    </w:p>
    <w:p w:rsidR="00576EA5" w:rsidRDefault="00576EA5" w:rsidP="00576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F33811" w:rsidRDefault="006A49C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C0" w:rsidRDefault="006A49C0" w:rsidP="00576EA5">
      <w:pPr>
        <w:spacing w:after="0" w:line="240" w:lineRule="auto"/>
      </w:pPr>
      <w:r>
        <w:separator/>
      </w:r>
    </w:p>
  </w:endnote>
  <w:endnote w:type="continuationSeparator" w:id="0">
    <w:p w:rsidR="006A49C0" w:rsidRDefault="006A49C0" w:rsidP="0057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C0" w:rsidRDefault="006A49C0" w:rsidP="00576EA5">
      <w:pPr>
        <w:spacing w:after="0" w:line="240" w:lineRule="auto"/>
      </w:pPr>
      <w:r>
        <w:separator/>
      </w:r>
    </w:p>
  </w:footnote>
  <w:footnote w:type="continuationSeparator" w:id="0">
    <w:p w:rsidR="006A49C0" w:rsidRDefault="006A49C0" w:rsidP="0057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2F"/>
    <w:rsid w:val="0000311B"/>
    <w:rsid w:val="00193A30"/>
    <w:rsid w:val="0025772F"/>
    <w:rsid w:val="004B2A39"/>
    <w:rsid w:val="004E6E92"/>
    <w:rsid w:val="00576EA5"/>
    <w:rsid w:val="006A49C0"/>
    <w:rsid w:val="007C2328"/>
    <w:rsid w:val="00991F1A"/>
    <w:rsid w:val="00DF5A1A"/>
    <w:rsid w:val="00F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E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E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6E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7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6E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899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9</cp:revision>
  <dcterms:created xsi:type="dcterms:W3CDTF">2020-02-10T04:38:00Z</dcterms:created>
  <dcterms:modified xsi:type="dcterms:W3CDTF">2020-02-11T07:07:00Z</dcterms:modified>
</cp:coreProperties>
</file>