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5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B663E5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Оренбургской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CC0089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.201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№1</w:t>
      </w:r>
      <w:r w:rsidR="009A37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-р</w:t>
      </w:r>
    </w:p>
    <w:p w:rsidR="00CC0089" w:rsidRDefault="00B663E5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огдановка</w:t>
      </w:r>
      <w:proofErr w:type="spell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 изменений в распоряжение  главы администрации от 09.03.2016 №2-р 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</w:t>
      </w:r>
    </w:p>
    <w:p w:rsidR="00B663E5" w:rsidRDefault="009A3790" w:rsidP="009A3790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 Богдановский сельсовет»</w:t>
      </w:r>
    </w:p>
    <w:p w:rsidR="009A3790" w:rsidRPr="009A3790" w:rsidRDefault="009A3790" w:rsidP="009A3790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г. № 79-ФЗ «О государственной гражданской службе Российской Федерации», Указом Президента Российской Федерации от 01.07.2010 г.  № 821 «О комиссиях по соблюдению требований к служебному поведению федеральных государственных служащих и урегулированию конфликта интересов» В связи  с принятием  Указа  Президента Российской Федерации и целях  усиления  контроля  за соблюдением законодательства  о противодействии  коррупции» и в целях привидения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правовых актов в соответствии с действующим законодательством</w:t>
      </w:r>
    </w:p>
    <w:p w:rsidR="009A3790" w:rsidRPr="009A3790" w:rsidRDefault="009A3790" w:rsidP="009A3790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90" w:rsidRPr="00DB5971" w:rsidRDefault="009A3790" w:rsidP="00DB5971">
      <w:pPr>
        <w:pStyle w:val="a7"/>
        <w:numPr>
          <w:ilvl w:val="0"/>
          <w:numId w:val="2"/>
        </w:numPr>
        <w:shd w:val="clear" w:color="auto" w:fill="FFFFFF"/>
        <w:spacing w:before="240" w:after="240" w:line="231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 в распоряжение администрации  Богдановского сельсовета  от 09.03.2016 №2-р  </w:t>
      </w:r>
      <w:r w:rsidRPr="00DB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муниципального  образования  Богдановский сельсовет»</w:t>
      </w:r>
    </w:p>
    <w:p w:rsidR="009A3790" w:rsidRDefault="009A3790" w:rsidP="009A3790">
      <w:pPr>
        <w:shd w:val="clear" w:color="auto" w:fill="FFFFFF"/>
        <w:tabs>
          <w:tab w:val="left" w:pos="4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.1.Приложение  №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распоряжению  «</w:t>
      </w:r>
      <w:r w:rsidRPr="009A379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Положение  </w:t>
      </w:r>
      <w:r w:rsidRPr="009A37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  комиссии по соблюдению требований к служебному поведению  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муниципальных служащих муниципального образования Богдановский сельсовет и урегулированию конфликта интересов в органах исполнительной </w:t>
      </w:r>
      <w:r w:rsidRPr="009A37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власти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  Богдановский сельсовет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 в  новой редакции.</w:t>
      </w:r>
    </w:p>
    <w:p w:rsidR="00B76FCC" w:rsidRPr="009A3790" w:rsidRDefault="00B76FCC" w:rsidP="00B76FCC">
      <w:pPr>
        <w:tabs>
          <w:tab w:val="left" w:pos="403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№ 17-р от 12.12.2017 года «О внесении  изменений в распоряжение  главы администрации от 09.03.2016 №2-р 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муниципального образования   Богдановский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9A3790" w:rsidRPr="009A3790" w:rsidRDefault="00B76FCC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790"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A3790"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3790"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A3790" w:rsidRPr="009A3790" w:rsidRDefault="00B76FCC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790"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законную силу после его подписания.</w:t>
      </w:r>
    </w:p>
    <w:p w:rsid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71" w:rsidRDefault="00DB5971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71" w:rsidRPr="009A3790" w:rsidRDefault="00DB5971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90" w:rsidRDefault="009A3790" w:rsidP="009A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DB5971" w:rsidRPr="009A3790" w:rsidRDefault="00DB5971" w:rsidP="009A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3790" w:rsidRPr="009A3790" w:rsidSect="00774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9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9A3790" w:rsidRPr="009A3790" w:rsidTr="007E35EC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90" w:rsidRPr="009A3790" w:rsidRDefault="009A3790" w:rsidP="009A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A3790" w:rsidRPr="009A3790" w:rsidRDefault="009A3790" w:rsidP="009A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главы МО Богдановского сельсовета</w:t>
            </w:r>
          </w:p>
        </w:tc>
      </w:tr>
      <w:tr w:rsidR="009A3790" w:rsidRPr="009A3790" w:rsidTr="007E35EC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B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B76F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30.09.2019 </w:t>
            </w: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1</w:t>
            </w:r>
            <w:r w:rsidR="00B76F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-р</w:t>
            </w:r>
          </w:p>
        </w:tc>
      </w:tr>
    </w:tbl>
    <w:p w:rsidR="009A3790" w:rsidRPr="009A3790" w:rsidRDefault="009A3790" w:rsidP="009A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9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9A3790" w:rsidRPr="009A3790" w:rsidRDefault="009A3790" w:rsidP="009A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90"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9A3790" w:rsidRPr="009A3790" w:rsidRDefault="009A3790" w:rsidP="009A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90">
        <w:rPr>
          <w:rFonts w:ascii="Times New Roman" w:eastAsia="Calibri" w:hAnsi="Times New Roman" w:cs="Times New Roman"/>
          <w:sz w:val="28"/>
          <w:szCs w:val="28"/>
        </w:rPr>
        <w:t>муниципальных служащих Богдановского сельсовета и</w:t>
      </w:r>
    </w:p>
    <w:p w:rsidR="009A3790" w:rsidRPr="009A3790" w:rsidRDefault="009A3790" w:rsidP="009A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90">
        <w:rPr>
          <w:rFonts w:ascii="Times New Roman" w:eastAsia="Calibri" w:hAnsi="Times New Roman" w:cs="Times New Roman"/>
          <w:sz w:val="28"/>
          <w:szCs w:val="28"/>
        </w:rPr>
        <w:t xml:space="preserve">урегулированию конфликта интересов в органах </w:t>
      </w:r>
      <w:proofErr w:type="gramStart"/>
      <w:r w:rsidRPr="009A3790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proofErr w:type="gramEnd"/>
    </w:p>
    <w:p w:rsidR="009A3790" w:rsidRPr="009A3790" w:rsidRDefault="009A3790" w:rsidP="009A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90">
        <w:rPr>
          <w:rFonts w:ascii="Times New Roman" w:eastAsia="Calibri" w:hAnsi="Times New Roman" w:cs="Times New Roman"/>
          <w:sz w:val="28"/>
          <w:szCs w:val="28"/>
        </w:rPr>
        <w:t>власти Богдановского сельсовета</w:t>
      </w:r>
    </w:p>
    <w:p w:rsidR="009A3790" w:rsidRPr="009A3790" w:rsidRDefault="009A3790" w:rsidP="009A3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935"/>
        <w:gridCol w:w="2422"/>
        <w:gridCol w:w="2443"/>
      </w:tblGrid>
      <w:tr w:rsidR="009A3790" w:rsidRPr="009A3790" w:rsidTr="007E35EC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B76FCC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Радий Федорович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90" w:rsidRPr="009A3790" w:rsidTr="007E35EC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B76FCC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Наталья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B76FCC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военн</w:t>
            </w:r>
            <w:proofErr w:type="gramStart"/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учетного стола</w:t>
            </w: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790"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9A3790" w:rsidRPr="009A3790" w:rsidTr="007E35EC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90" w:rsidRPr="009A3790" w:rsidTr="007E35EC">
        <w:trPr>
          <w:trHeight w:val="1144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B76FCC" w:rsidP="00B76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CC" w:rsidRPr="009A3790" w:rsidRDefault="00B76FCC" w:rsidP="00B76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9A3790" w:rsidRPr="009A3790" w:rsidRDefault="00B76FCC" w:rsidP="00B76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9A3790" w:rsidRPr="009A3790" w:rsidTr="007E35EC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B76FCC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Екатерина Сергеевна</w:t>
            </w:r>
          </w:p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Специалист-бухгалтер администрации сельсовета</w:t>
            </w:r>
          </w:p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90" w:rsidRPr="009A3790" w:rsidTr="007E35EC">
        <w:trPr>
          <w:trHeight w:val="376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Елена Васильевна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90" w:rsidRPr="009A3790" w:rsidRDefault="009A3790" w:rsidP="009A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</w:tr>
    </w:tbl>
    <w:p w:rsidR="009A3790" w:rsidRPr="009A3790" w:rsidRDefault="009A3790" w:rsidP="009A3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ind w:left="6019"/>
        <w:rPr>
          <w:rFonts w:ascii="Calibri" w:eastAsia="Times New Roman" w:hAnsi="Calibri" w:cs="Times New Roman"/>
          <w:bCs/>
          <w:iCs/>
          <w:spacing w:val="-4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ind w:left="6019"/>
        <w:rPr>
          <w:rFonts w:ascii="Calibri" w:eastAsia="Times New Roman" w:hAnsi="Calibri" w:cs="Times New Roman"/>
          <w:bCs/>
          <w:iCs/>
          <w:spacing w:val="-4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ind w:left="6019"/>
        <w:rPr>
          <w:rFonts w:ascii="Calibri" w:eastAsia="Times New Roman" w:hAnsi="Calibri" w:cs="Times New Roman"/>
          <w:bCs/>
          <w:iCs/>
          <w:spacing w:val="-4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ind w:left="6019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lastRenderedPageBreak/>
        <w:t>Приложение №2</w:t>
      </w:r>
    </w:p>
    <w:p w:rsidR="009A3790" w:rsidRPr="009A3790" w:rsidRDefault="009A3790" w:rsidP="009A379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</w:t>
      </w:r>
      <w:proofErr w:type="gramEnd"/>
      <w:r w:rsidRPr="009A379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распоряжени</w:t>
      </w:r>
      <w:r w:rsidRPr="009A37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Богдановский сельсовет </w:t>
      </w:r>
    </w:p>
    <w:p w:rsidR="009A3790" w:rsidRPr="009A3790" w:rsidRDefault="009A3790" w:rsidP="009A3790">
      <w:pPr>
        <w:shd w:val="clear" w:color="auto" w:fill="FFFFFF"/>
        <w:spacing w:after="0" w:line="240" w:lineRule="auto"/>
        <w:ind w:left="5812" w:right="61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</w:pPr>
      <w:r w:rsidRPr="009A3790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  </w:t>
      </w:r>
      <w:r w:rsidRPr="009A3790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от </w:t>
      </w:r>
      <w:r w:rsidR="00B76FCC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30.09</w:t>
      </w:r>
      <w:r w:rsidRPr="009A3790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.201</w:t>
      </w:r>
      <w:r w:rsidR="00B76FCC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9 </w:t>
      </w:r>
      <w:r w:rsidRPr="009A3790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№ 1</w:t>
      </w:r>
      <w:r w:rsidR="00B76FCC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6</w:t>
      </w:r>
      <w:r w:rsidRPr="009A3790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-р</w:t>
      </w:r>
    </w:p>
    <w:p w:rsidR="009A3790" w:rsidRPr="009A3790" w:rsidRDefault="009A3790" w:rsidP="009A3790">
      <w:pPr>
        <w:shd w:val="clear" w:color="auto" w:fill="FFFFFF"/>
        <w:spacing w:line="317" w:lineRule="exact"/>
        <w:ind w:left="6019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</w:p>
    <w:p w:rsidR="009A3790" w:rsidRPr="009A3790" w:rsidRDefault="009A3790" w:rsidP="009A3790">
      <w:pPr>
        <w:shd w:val="clear" w:color="auto" w:fill="FFFFFF"/>
        <w:tabs>
          <w:tab w:val="left" w:pos="40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A3790">
        <w:rPr>
          <w:rFonts w:ascii="Calibri" w:eastAsia="Times New Roman" w:hAnsi="Calibri" w:cs="Times New Roman"/>
          <w:b/>
          <w:bCs/>
          <w:i/>
          <w:iCs/>
          <w:smallCaps/>
          <w:sz w:val="28"/>
          <w:szCs w:val="28"/>
          <w:lang w:eastAsia="ru-RU"/>
        </w:rPr>
        <w:tab/>
      </w:r>
      <w:r w:rsidRPr="009A37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ПОЛОЖЕНИЕ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  комиссии по соблюдению требований к служебному поведению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муниципальных служащих муниципального образования Богдановский сельсовет и урегулированию конфликта интересов в органах исполнительной </w:t>
      </w:r>
      <w:r w:rsidRPr="009A37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власти </w:t>
      </w:r>
      <w:r w:rsidRPr="009A37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образования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Богдановский сельсовет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2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line="317" w:lineRule="exact"/>
        <w:ind w:left="86"/>
        <w:jc w:val="center"/>
        <w:rPr>
          <w:rFonts w:ascii="Calibri" w:eastAsia="Times New Roman" w:hAnsi="Calibri" w:cs="Times New Roman"/>
          <w:b/>
          <w:bCs/>
          <w:spacing w:val="-2"/>
          <w:sz w:val="28"/>
          <w:szCs w:val="28"/>
          <w:lang w:eastAsia="ru-RU"/>
        </w:rPr>
      </w:pPr>
    </w:p>
    <w:p w:rsidR="009A3790" w:rsidRPr="009A3790" w:rsidRDefault="009A3790" w:rsidP="009A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Богдановский сельсовет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- комиссия), образуемой в администрации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Богдановский сельсовет</w:t>
      </w:r>
      <w:proofErr w:type="gramEnd"/>
    </w:p>
    <w:p w:rsidR="009A3790" w:rsidRPr="009A3790" w:rsidRDefault="009A3790" w:rsidP="009A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 г. N 273-ФЗ «О противодействии коррупции».</w:t>
      </w:r>
    </w:p>
    <w:p w:rsidR="009A3790" w:rsidRPr="009A3790" w:rsidRDefault="009A3790" w:rsidP="009A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bookmarkEnd w:id="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администрации </w:t>
      </w:r>
      <w:bookmarkStart w:id="1" w:name="sub_10003"/>
      <w:bookmarkEnd w:id="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Богдановский сельсовет.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3.Основной задачей комиссии является содействие органам местного самоуправления администрации </w:t>
      </w:r>
      <w:bookmarkStart w:id="2" w:name="sub_10031"/>
      <w:bookmarkEnd w:id="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Богдановский сельсовет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администрации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Богдановский сельсовет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A3790" w:rsidRPr="009A3790" w:rsidRDefault="009A3790" w:rsidP="009A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2"/>
      <w:bookmarkEnd w:id="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9A3790" w:rsidRPr="009A3790" w:rsidRDefault="009A3790" w:rsidP="009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4" w:name="sub_10004"/>
      <w:bookmarkEnd w:id="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администрации 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</w:t>
      </w:r>
      <w:r w:rsidRPr="009A37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Богдановский сельсовет</w:t>
      </w:r>
      <w:r w:rsidRPr="009A37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9A3790" w:rsidRPr="009A3790" w:rsidRDefault="009A3790" w:rsidP="009A3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7"/>
      <w:bookmarkEnd w:id="5"/>
      <w:r w:rsidRPr="009A3790">
        <w:rPr>
          <w:rFonts w:ascii="Calibri" w:eastAsia="Times New Roman" w:hAnsi="Calibri" w:cs="Times New Roman"/>
          <w:sz w:val="28"/>
          <w:szCs w:val="28"/>
          <w:lang w:eastAsia="ru-RU"/>
        </w:rPr>
        <w:t>5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.Комиссия образуется распоряжением администрации </w:t>
      </w:r>
      <w:r w:rsidRPr="009A37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образования Богдановский сельсовет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утверждается состав комиссии и порядок ее работы.</w:t>
      </w:r>
    </w:p>
    <w:p w:rsidR="009A3790" w:rsidRPr="009A3790" w:rsidRDefault="009A3790" w:rsidP="009A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3790" w:rsidRPr="009A3790" w:rsidRDefault="009A3790" w:rsidP="009A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8"/>
      <w:bookmarkStart w:id="7" w:name="sub_10081"/>
      <w:bookmarkEnd w:id="6"/>
      <w:bookmarkEnd w:id="7"/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состав комиссии входят: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определяемые его руководителем.</w:t>
      </w: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bookmarkEnd w:id="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7.Руководитель органа местного самоуправления может принять решение о     </w:t>
      </w: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комиссии:</w:t>
      </w: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91"/>
      <w:bookmarkStart w:id="10" w:name="sub_10092"/>
      <w:bookmarkEnd w:id="9"/>
      <w:bookmarkEnd w:id="1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93"/>
      <w:bookmarkEnd w:id="1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исполнительном органе.</w:t>
      </w:r>
    </w:p>
    <w:p w:rsidR="009A3790" w:rsidRPr="009A3790" w:rsidRDefault="009A3790" w:rsidP="009A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8.Лица, указанные в </w:t>
      </w:r>
      <w:hyperlink r:id="rId9" w:anchor="sub_6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«а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anchor="sub_63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</w:t>
        </w:r>
        <w:proofErr w:type="gramEnd"/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7 настоящего Положения, включаются в состав комиссии по согласованию с соответствующей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9A3790" w:rsidRPr="009A3790" w:rsidRDefault="009A3790" w:rsidP="009A3790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0"/>
      <w:bookmarkStart w:id="13" w:name="sub_1011"/>
      <w:bookmarkEnd w:id="12"/>
      <w:bookmarkEnd w:id="1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A3790" w:rsidRPr="009A3790" w:rsidRDefault="009A3790" w:rsidP="009A3790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2"/>
      <w:bookmarkEnd w:id="1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3"/>
      <w:bookmarkEnd w:id="15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11.В заседаниях комиссии с правом совещательного голоса участвуют: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31"/>
      <w:bookmarkEnd w:id="1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исполнительном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32"/>
      <w:bookmarkEnd w:id="1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исполнительном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4"/>
      <w:bookmarkEnd w:id="1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5"/>
      <w:bookmarkEnd w:id="1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6"/>
      <w:bookmarkEnd w:id="2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14.Основаниями для проведения заседания комиссии являются: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61"/>
      <w:bookmarkEnd w:id="2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612"/>
      <w:bookmarkEnd w:id="2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613"/>
      <w:bookmarkEnd w:id="2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62"/>
      <w:bookmarkEnd w:id="24"/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9A3790" w:rsidRPr="009A3790" w:rsidRDefault="009A3790" w:rsidP="009A3790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1622"/>
      <w:bookmarkEnd w:id="25"/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должность муниципальной службы, включенную в перечень, утвержденный </w:t>
      </w:r>
      <w:hyperlink r:id="rId11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нормативным правовым 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  </w:r>
        <w:proofErr w:type="gramEnd"/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увольнения с муниципальной службы;</w:t>
        </w:r>
      </w:hyperlink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623"/>
      <w:bookmarkEnd w:id="2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3"/>
      <w:bookmarkEnd w:id="2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 1статьи 3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 г. N 230-ФЗ "О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3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</w:t>
        </w:r>
        <w:r w:rsidRPr="009A379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2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г. N 273-Ф3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7"/>
      <w:bookmarkEnd w:id="2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16.Обращение,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 ответственному за работу по профилактике коррупционных и иных правонарушений.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подразделении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статьи </w:t>
        </w:r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12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17.Обращение, указанное в </w:t>
      </w:r>
      <w:hyperlink r:id="rId15" w:anchor="sub_10162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18.Уведомление, указанное в </w:t>
      </w:r>
      <w:hyperlink r:id="rId16" w:anchor="sub_1016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"д" пункта</w:t>
        </w:r>
        <w:r w:rsidRPr="009A3790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 xml:space="preserve">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7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  <w:proofErr w:type="gramEnd"/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 г. N 273-ФЗ "О противодействии коррупции". 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19.Уведомление, указанное в </w:t>
      </w:r>
      <w:hyperlink r:id="rId18" w:anchor="sub_10162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подпункте «е» пункта </w:t>
        </w:r>
        <w:r w:rsidRPr="009A3790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anchor="sub_10162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14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0" w:anchor="sub_10162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«е»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hyperlink r:id="rId21" w:anchor="sub_1016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"д"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3790" w:rsidRPr="009A3790" w:rsidRDefault="009A3790" w:rsidP="009A379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20.1.Мотивированные заключения, предусмотренные подпунктом «д», подпунктом «е» пункта 14 и пунктом 16  настоящего Положения, должны содержать:</w:t>
      </w:r>
    </w:p>
    <w:p w:rsidR="009A3790" w:rsidRPr="009A3790" w:rsidRDefault="009A3790" w:rsidP="009A379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абзаце втором подпункта «б»,  подпункте «д»  и подпункте «е» пункта 14 настоящего Положения;</w:t>
      </w:r>
    </w:p>
    <w:p w:rsidR="009A3790" w:rsidRPr="009A3790" w:rsidRDefault="009A3790" w:rsidP="009A379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3790" w:rsidRPr="009A3790" w:rsidRDefault="009A3790" w:rsidP="009A3790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подпункта «б»,  подпункте «д»  и подпункте «е»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 </w:t>
      </w:r>
    </w:p>
    <w:p w:rsidR="009A3790" w:rsidRPr="009A3790" w:rsidRDefault="009A3790" w:rsidP="009A379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8"/>
      <w:bookmarkEnd w:id="2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комиссии, за исключением случаев, предусмотренных </w:t>
      </w:r>
      <w:hyperlink r:id="rId22" w:anchor="sub_181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</w:t>
        </w:r>
      </w:hyperlink>
      <w:r w:rsidRPr="009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23 настоящего Положения: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81"/>
      <w:bookmarkStart w:id="31" w:name="sub_10182"/>
      <w:bookmarkEnd w:id="30"/>
      <w:bookmarkEnd w:id="3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83"/>
      <w:bookmarkEnd w:id="3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3" w:anchor="sub_1018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10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24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нормативным и правовыми актами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22.Заседание комиссии по рассмотрению заявления, указанного в </w:t>
      </w:r>
      <w:hyperlink r:id="rId25" w:anchor="sub_101623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23.Уведомление, указанное в </w:t>
      </w:r>
      <w:hyperlink r:id="rId26" w:anchor="sub_1016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"д"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как правило, рассматривается на очередном (плановом) заседании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1"/>
      <w:bookmarkEnd w:id="3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7" w:anchor="sub_1016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подпунктом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Заседания комиссии могут проводиться в отсутствие муниципального служащего или гражданина в случае: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911"/>
      <w:bookmarkEnd w:id="3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28" w:anchor="sub_1016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27.Члены комиссии и лица, участвовавшие в ее заседании, не вправе разглашать сведения, ставшие им известными в ходе р</w:t>
      </w:r>
      <w:r w:rsidRPr="009A3790">
        <w:rPr>
          <w:rFonts w:ascii="Calibri" w:eastAsia="Times New Roman" w:hAnsi="Calibri" w:cs="Times New Roman"/>
          <w:sz w:val="28"/>
          <w:szCs w:val="28"/>
          <w:lang w:eastAsia="ru-RU"/>
        </w:rPr>
        <w:t>аботы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2"/>
      <w:bookmarkEnd w:id="35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 итогам рассмотрения вопроса, указанного в </w:t>
      </w:r>
      <w:hyperlink r:id="rId29" w:anchor="sub_10161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втором подпункта "а"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21"/>
      <w:bookmarkEnd w:id="3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23"/>
      <w:bookmarkEnd w:id="3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3"/>
      <w:bookmarkEnd w:id="3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r:id="rId30" w:anchor="sub_101613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третьем подпункта "а"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31"/>
      <w:bookmarkEnd w:id="3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32"/>
      <w:bookmarkEnd w:id="4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4"/>
      <w:bookmarkEnd w:id="4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r:id="rId31" w:anchor="sub_10162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втором подпункта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41"/>
      <w:bookmarkEnd w:id="4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42"/>
      <w:bookmarkEnd w:id="4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5"/>
      <w:bookmarkEnd w:id="4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r:id="rId32" w:anchor="sub_101623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третьем подпункта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51"/>
      <w:bookmarkEnd w:id="45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52"/>
      <w:bookmarkEnd w:id="4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53"/>
      <w:bookmarkEnd w:id="4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6"/>
      <w:bookmarkEnd w:id="4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r:id="rId33" w:anchor="sub_10164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 "г" пункта 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2511"/>
      <w:bookmarkEnd w:id="4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ризнать, что сведения, представленные муниципальным служащим в соответствии с </w:t>
      </w:r>
      <w:hyperlink r:id="rId34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 1 статьи 3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"О контроле за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2512"/>
      <w:bookmarkEnd w:id="5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ризнать, что сведения, представленные муниципальным служащим в соответствии с </w:t>
      </w:r>
      <w:hyperlink r:id="rId3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 1 статьи 3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вопросов, предусмотренных </w:t>
      </w:r>
      <w:hyperlink r:id="rId36" w:anchor="sub_10161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подпунктами «а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37" w:anchor="sub_1016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«б» и «г»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38" w:anchor="sub_102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пунктами 28-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вопроса, указанного в </w:t>
      </w:r>
      <w:hyperlink r:id="rId39" w:anchor="sub_10165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подпункте "д"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51" w:name="sub_2611"/>
      <w:bookmarkEnd w:id="5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 w:rsidRPr="009A3790">
        <w:rPr>
          <w:rFonts w:ascii="Calibri" w:eastAsia="Times New Roman" w:hAnsi="Calibri" w:cs="Times New Roman"/>
          <w:sz w:val="28"/>
          <w:szCs w:val="28"/>
          <w:lang w:eastAsia="ru-RU"/>
        </w:rPr>
        <w:t>е) обязанности;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612"/>
      <w:bookmarkEnd w:id="5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7"/>
      <w:bookmarkEnd w:id="5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указанного в </w:t>
      </w:r>
      <w:hyperlink r:id="rId41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«е» пункта 14 настоящего Положения, комиссия принимает одно из следующих решений: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2531"/>
      <w:bookmarkEnd w:id="5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2532"/>
      <w:bookmarkEnd w:id="55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28"/>
      <w:bookmarkEnd w:id="5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администрации Тоцкого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29"/>
      <w:bookmarkEnd w:id="5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r:id="rId42" w:anchor="sub_1016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0"/>
      <w:bookmarkEnd w:id="5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anchor="sub_101622" w:history="1"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310"/>
      <w:bookmarkEnd w:id="5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 В протоколе заседания комиссии указываются: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311"/>
      <w:bookmarkEnd w:id="6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312"/>
      <w:bookmarkEnd w:id="6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13"/>
      <w:bookmarkEnd w:id="6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314"/>
      <w:bookmarkEnd w:id="6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15"/>
      <w:bookmarkEnd w:id="6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16"/>
      <w:bookmarkEnd w:id="65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17"/>
      <w:bookmarkEnd w:id="6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18"/>
      <w:bookmarkEnd w:id="67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319"/>
      <w:bookmarkEnd w:id="68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320"/>
      <w:bookmarkEnd w:id="69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330"/>
      <w:bookmarkEnd w:id="70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34"/>
      <w:bookmarkEnd w:id="71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35"/>
      <w:bookmarkEnd w:id="72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36"/>
      <w:bookmarkEnd w:id="73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37"/>
      <w:bookmarkEnd w:id="74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38"/>
      <w:bookmarkEnd w:id="75"/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47.Организационно-техническое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40"/>
      <w:bookmarkEnd w:id="76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gramStart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</w:t>
      </w: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которого рассматривался вопрос, указанный в </w:t>
      </w:r>
      <w:hyperlink r:id="rId44" w:anchor="sub_101622" w:history="1">
        <w:proofErr w:type="spellStart"/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абзацевтором</w:t>
        </w:r>
        <w:proofErr w:type="spellEnd"/>
        <w:r w:rsidRPr="009A37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подпункта "б" пункта 1</w:t>
        </w:r>
      </w:hyperlink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790" w:rsidRPr="009A3790" w:rsidRDefault="009A3790" w:rsidP="009A3790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790" w:rsidRPr="009A3790" w:rsidRDefault="009A3790" w:rsidP="009A3790">
      <w:pPr>
        <w:spacing w:before="100" w:beforeAutospacing="1"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90" w:rsidRPr="009A3790" w:rsidRDefault="009A3790" w:rsidP="009A379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790" w:rsidRPr="009A3790" w:rsidRDefault="009A3790" w:rsidP="009A3790">
      <w:pPr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A3790" w:rsidRPr="009A3790" w:rsidRDefault="009A3790" w:rsidP="009A3790">
      <w:pPr>
        <w:shd w:val="clear" w:color="auto" w:fill="FFFFFF"/>
        <w:spacing w:line="317" w:lineRule="exact"/>
        <w:ind w:left="8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A3790" w:rsidRPr="009A3790" w:rsidRDefault="009A3790" w:rsidP="009A3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A8" w:rsidRDefault="00336EA8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9A08C9" w:rsidRPr="00336EA8" w:rsidRDefault="009A08C9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7" w:name="_GoBack"/>
      <w:bookmarkEnd w:id="77"/>
    </w:p>
    <w:sectPr w:rsidR="009A08C9" w:rsidRPr="003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C1" w:rsidRDefault="005E5BC1" w:rsidP="00726FD7">
      <w:pPr>
        <w:spacing w:after="0" w:line="240" w:lineRule="auto"/>
      </w:pPr>
      <w:r>
        <w:separator/>
      </w:r>
    </w:p>
  </w:endnote>
  <w:endnote w:type="continuationSeparator" w:id="0">
    <w:p w:rsidR="005E5BC1" w:rsidRDefault="005E5BC1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C1" w:rsidRDefault="005E5BC1" w:rsidP="00726FD7">
      <w:pPr>
        <w:spacing w:after="0" w:line="240" w:lineRule="auto"/>
      </w:pPr>
      <w:r>
        <w:separator/>
      </w:r>
    </w:p>
  </w:footnote>
  <w:footnote w:type="continuationSeparator" w:id="0">
    <w:p w:rsidR="005E5BC1" w:rsidRDefault="005E5BC1" w:rsidP="0072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E2545BE"/>
    <w:multiLevelType w:val="hybridMultilevel"/>
    <w:tmpl w:val="70B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292961"/>
    <w:rsid w:val="00336EA8"/>
    <w:rsid w:val="005E08D6"/>
    <w:rsid w:val="005E5BC1"/>
    <w:rsid w:val="00726FD7"/>
    <w:rsid w:val="00790FDF"/>
    <w:rsid w:val="00791A00"/>
    <w:rsid w:val="00810562"/>
    <w:rsid w:val="009A08C9"/>
    <w:rsid w:val="009A3790"/>
    <w:rsid w:val="00A77AF7"/>
    <w:rsid w:val="00B25DC2"/>
    <w:rsid w:val="00B663E5"/>
    <w:rsid w:val="00B67905"/>
    <w:rsid w:val="00B76FCC"/>
    <w:rsid w:val="00B90C3F"/>
    <w:rsid w:val="00CC0089"/>
    <w:rsid w:val="00DB5971"/>
    <w:rsid w:val="00E05E52"/>
    <w:rsid w:val="00E453E1"/>
    <w:rsid w:val="00E57B1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  <w:style w:type="paragraph" w:styleId="a7">
    <w:name w:val="List Paragraph"/>
    <w:basedOn w:val="a"/>
    <w:uiPriority w:val="34"/>
    <w:qFormat/>
    <w:rsid w:val="00DB59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6F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  <w:style w:type="paragraph" w:styleId="a7">
    <w:name w:val="List Paragraph"/>
    <w:basedOn w:val="a"/>
    <w:uiPriority w:val="34"/>
    <w:qFormat/>
    <w:rsid w:val="00DB59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6F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http://gov.cap.ru/laws.aspx?gov_id=532&amp;id=239051" TargetMode="External"/><Relationship Id="rId26" Type="http://schemas.openxmlformats.org/officeDocument/2006/relationships/hyperlink" Target="http://gov.cap.ru/laws.aspx?gov_id=532&amp;id=239051" TargetMode="External"/><Relationship Id="rId39" Type="http://schemas.openxmlformats.org/officeDocument/2006/relationships/hyperlink" Target="http://gov.cap.ru/laws.aspx?gov_id=532&amp;id=239051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gov_id=532&amp;id=239051" TargetMode="External"/><Relationship Id="rId34" Type="http://schemas.openxmlformats.org/officeDocument/2006/relationships/hyperlink" Target="garantf1://70171682.301" TargetMode="External"/><Relationship Id="rId42" Type="http://schemas.openxmlformats.org/officeDocument/2006/relationships/hyperlink" Target="http://gov.cap.ru/laws.aspx?gov_id=532&amp;id=23905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http://gov.cap.ru/laws.aspx?gov_id=532&amp;id=239051" TargetMode="External"/><Relationship Id="rId33" Type="http://schemas.openxmlformats.org/officeDocument/2006/relationships/hyperlink" Target="http://gov.cap.ru/laws.aspx?gov_id=532&amp;id=239051" TargetMode="External"/><Relationship Id="rId38" Type="http://schemas.openxmlformats.org/officeDocument/2006/relationships/hyperlink" Target="http://gov.cap.ru/laws.aspx?gov_id=532&amp;id=23905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gov_id=532&amp;id=239051" TargetMode="External"/><Relationship Id="rId20" Type="http://schemas.openxmlformats.org/officeDocument/2006/relationships/hyperlink" Target="http://gov.cap.ru/laws.aspx?gov_id=532&amp;id=239051" TargetMode="External"/><Relationship Id="rId29" Type="http://schemas.openxmlformats.org/officeDocument/2006/relationships/hyperlink" Target="http://gov.cap.ru/laws.aspx?gov_id=532&amp;id=239051" TargetMode="External"/><Relationship Id="rId41" Type="http://schemas.openxmlformats.org/officeDocument/2006/relationships/hyperlink" Target="garantf1://71187568.1016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garantf1://98625.1000" TargetMode="External"/><Relationship Id="rId32" Type="http://schemas.openxmlformats.org/officeDocument/2006/relationships/hyperlink" Target="http://gov.cap.ru/laws.aspx?gov_id=532&amp;id=239051" TargetMode="External"/><Relationship Id="rId37" Type="http://schemas.openxmlformats.org/officeDocument/2006/relationships/hyperlink" Target="http://gov.cap.ru/laws.aspx?gov_id=532&amp;id=239051" TargetMode="External"/><Relationship Id="rId40" Type="http://schemas.openxmlformats.org/officeDocument/2006/relationships/hyperlink" Target="garantf1://12064203.12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v.cap.ru/laws.aspx?gov_id=532&amp;id=239051" TargetMode="External"/><Relationship Id="rId23" Type="http://schemas.openxmlformats.org/officeDocument/2006/relationships/hyperlink" Target="http://gov.cap.ru/laws.aspx?gov_id=532&amp;id=239051" TargetMode="External"/><Relationship Id="rId28" Type="http://schemas.openxmlformats.org/officeDocument/2006/relationships/hyperlink" Target="http://gov.cap.ru/laws.aspx?gov_id=532&amp;id=239051" TargetMode="External"/><Relationship Id="rId36" Type="http://schemas.openxmlformats.org/officeDocument/2006/relationships/hyperlink" Target="http://gov.cap.ru/laws.aspx?gov_id=532&amp;id=239051" TargetMode="External"/><Relationship Id="rId10" Type="http://schemas.openxmlformats.org/officeDocument/2006/relationships/hyperlink" Target="http://gov.cap.ru/laws.aspx?gov_id=532&amp;id=239051" TargetMode="External"/><Relationship Id="rId19" Type="http://schemas.openxmlformats.org/officeDocument/2006/relationships/hyperlink" Target="http://gov.cap.ru/laws.aspx?gov_id=532&amp;id=239051" TargetMode="External"/><Relationship Id="rId31" Type="http://schemas.openxmlformats.org/officeDocument/2006/relationships/hyperlink" Target="http://gov.cap.ru/laws.aspx?gov_id=532&amp;id=239051" TargetMode="External"/><Relationship Id="rId44" Type="http://schemas.openxmlformats.org/officeDocument/2006/relationships/hyperlink" Target="http://gov.cap.ru/laws.aspx?gov_id=532&amp;id=2390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laws.aspx?gov_id=532&amp;id=239051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http://gov.cap.ru/laws.aspx?gov_id=532&amp;id=239051" TargetMode="External"/><Relationship Id="rId27" Type="http://schemas.openxmlformats.org/officeDocument/2006/relationships/hyperlink" Target="http://gov.cap.ru/laws.aspx?gov_id=532&amp;id=239051" TargetMode="External"/><Relationship Id="rId30" Type="http://schemas.openxmlformats.org/officeDocument/2006/relationships/hyperlink" Target="http://gov.cap.ru/laws.aspx?gov_id=532&amp;id=239051" TargetMode="External"/><Relationship Id="rId35" Type="http://schemas.openxmlformats.org/officeDocument/2006/relationships/hyperlink" Target="garantf1://70171682.301" TargetMode="External"/><Relationship Id="rId43" Type="http://schemas.openxmlformats.org/officeDocument/2006/relationships/hyperlink" Target="http://gov.cap.ru/laws.aspx?gov_id=532&amp;id=239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55BC-89FB-4836-A3E6-03D7EF90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Богдановка</cp:lastModifiedBy>
  <cp:revision>18</cp:revision>
  <cp:lastPrinted>2018-10-17T05:39:00Z</cp:lastPrinted>
  <dcterms:created xsi:type="dcterms:W3CDTF">2018-07-19T04:48:00Z</dcterms:created>
  <dcterms:modified xsi:type="dcterms:W3CDTF">2019-11-12T09:10:00Z</dcterms:modified>
</cp:coreProperties>
</file>