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BE" w:rsidRPr="0080408A" w:rsidRDefault="00BB5D40" w:rsidP="00BC04BE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bookmarkStart w:id="0" w:name="_GoBack"/>
      <w:bookmarkEnd w:id="0"/>
      <w:r>
        <w:rPr>
          <w:caps/>
          <w:sz w:val="32"/>
          <w:szCs w:val="32"/>
        </w:rPr>
        <w:t xml:space="preserve">     </w:t>
      </w:r>
      <w:r w:rsidR="00BC04BE">
        <w:rPr>
          <w:caps/>
          <w:sz w:val="32"/>
          <w:szCs w:val="32"/>
        </w:rPr>
        <w:t xml:space="preserve">    </w:t>
      </w:r>
      <w:r w:rsidR="00BC04BE" w:rsidRPr="0080408A">
        <w:rPr>
          <w:rFonts w:ascii="Times New Roman" w:hAnsi="Times New Roman" w:cs="Times New Roman"/>
          <w:i w:val="0"/>
          <w:sz w:val="32"/>
          <w:szCs w:val="32"/>
        </w:rPr>
        <w:t xml:space="preserve">Совет депутатов                                     </w:t>
      </w:r>
      <w:r w:rsidR="00BC04BE" w:rsidRPr="0080408A"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BC04BE" w:rsidRPr="0080408A" w:rsidRDefault="00BC04BE" w:rsidP="00BC04BE">
      <w:pPr>
        <w:jc w:val="left"/>
        <w:rPr>
          <w:b/>
          <w:sz w:val="32"/>
          <w:szCs w:val="32"/>
        </w:rPr>
      </w:pPr>
      <w:r w:rsidRPr="0080408A">
        <w:rPr>
          <w:b/>
          <w:sz w:val="32"/>
          <w:szCs w:val="32"/>
        </w:rPr>
        <w:t xml:space="preserve">муниципального образования    </w:t>
      </w:r>
    </w:p>
    <w:p w:rsidR="00BC04BE" w:rsidRPr="0080408A" w:rsidRDefault="00BC04BE" w:rsidP="00BC04BE">
      <w:pPr>
        <w:jc w:val="left"/>
        <w:rPr>
          <w:b/>
          <w:sz w:val="32"/>
          <w:szCs w:val="32"/>
        </w:rPr>
      </w:pPr>
      <w:r w:rsidRPr="0080408A">
        <w:rPr>
          <w:b/>
          <w:sz w:val="32"/>
          <w:szCs w:val="32"/>
        </w:rPr>
        <w:t xml:space="preserve">    Богдановский  сельсовет</w:t>
      </w:r>
    </w:p>
    <w:p w:rsidR="00BC04BE" w:rsidRPr="0080408A" w:rsidRDefault="00BC04BE" w:rsidP="00BC04BE">
      <w:pPr>
        <w:tabs>
          <w:tab w:val="left" w:pos="6285"/>
        </w:tabs>
        <w:jc w:val="left"/>
        <w:rPr>
          <w:b/>
          <w:sz w:val="32"/>
          <w:szCs w:val="32"/>
        </w:rPr>
      </w:pPr>
      <w:r w:rsidRPr="0080408A">
        <w:rPr>
          <w:b/>
          <w:sz w:val="32"/>
          <w:szCs w:val="32"/>
        </w:rPr>
        <w:t xml:space="preserve">           Тоцкого района</w:t>
      </w:r>
      <w:r w:rsidRPr="0080408A">
        <w:rPr>
          <w:b/>
          <w:sz w:val="32"/>
          <w:szCs w:val="32"/>
        </w:rPr>
        <w:tab/>
      </w:r>
    </w:p>
    <w:p w:rsidR="00BC04BE" w:rsidRPr="0080408A" w:rsidRDefault="00BC04BE" w:rsidP="00BC04BE">
      <w:pPr>
        <w:pStyle w:val="1"/>
      </w:pPr>
      <w:r w:rsidRPr="0080408A">
        <w:t xml:space="preserve">    </w:t>
      </w:r>
      <w:r>
        <w:t xml:space="preserve">      </w:t>
      </w:r>
      <w:r w:rsidRPr="0080408A">
        <w:t>Оренбургской области</w:t>
      </w:r>
    </w:p>
    <w:p w:rsidR="00BB5D40" w:rsidRPr="00BC04BE" w:rsidRDefault="00BB5D40" w:rsidP="00BB5D40">
      <w:pPr>
        <w:jc w:val="lef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BC04BE">
        <w:rPr>
          <w:b/>
          <w:sz w:val="32"/>
          <w:szCs w:val="32"/>
        </w:rPr>
        <w:t>Третий созыв</w:t>
      </w:r>
    </w:p>
    <w:p w:rsidR="00BB5D40" w:rsidRPr="00BC04BE" w:rsidRDefault="00BB5D40" w:rsidP="00BB5D40">
      <w:pPr>
        <w:jc w:val="left"/>
        <w:rPr>
          <w:b/>
          <w:sz w:val="32"/>
          <w:szCs w:val="32"/>
        </w:rPr>
      </w:pPr>
      <w:r w:rsidRPr="00BC04BE">
        <w:rPr>
          <w:b/>
          <w:sz w:val="32"/>
          <w:szCs w:val="32"/>
        </w:rPr>
        <w:t xml:space="preserve">              РЕШЕНИЕ</w:t>
      </w:r>
    </w:p>
    <w:p w:rsidR="00BB5D40" w:rsidRPr="00BC04BE" w:rsidRDefault="008F6D38" w:rsidP="00BB5D40">
      <w:pPr>
        <w:jc w:val="left"/>
        <w:rPr>
          <w:b/>
          <w:sz w:val="32"/>
          <w:szCs w:val="32"/>
          <w:u w:val="single"/>
        </w:rPr>
      </w:pPr>
      <w:r w:rsidRPr="00BC04BE">
        <w:rPr>
          <w:b/>
          <w:sz w:val="32"/>
          <w:szCs w:val="32"/>
        </w:rPr>
        <w:t xml:space="preserve">         </w:t>
      </w:r>
      <w:r w:rsidR="00C8521D" w:rsidRPr="00BC04BE">
        <w:rPr>
          <w:b/>
          <w:sz w:val="32"/>
          <w:szCs w:val="32"/>
          <w:u w:val="single"/>
        </w:rPr>
        <w:t>25.10.2016</w:t>
      </w:r>
      <w:r w:rsidRPr="00BC04BE">
        <w:rPr>
          <w:b/>
          <w:sz w:val="32"/>
          <w:szCs w:val="32"/>
          <w:u w:val="single"/>
        </w:rPr>
        <w:t xml:space="preserve"> г. № 5</w:t>
      </w:r>
      <w:r w:rsidR="00D177A2">
        <w:rPr>
          <w:b/>
          <w:sz w:val="32"/>
          <w:szCs w:val="32"/>
          <w:u w:val="single"/>
        </w:rPr>
        <w:t>1</w:t>
      </w:r>
    </w:p>
    <w:p w:rsidR="000C0427" w:rsidRPr="00BC04BE" w:rsidRDefault="00C8521D" w:rsidP="00C8521D">
      <w:pPr>
        <w:pStyle w:val="a4"/>
        <w:jc w:val="left"/>
        <w:rPr>
          <w:b/>
          <w:sz w:val="28"/>
          <w:szCs w:val="28"/>
        </w:rPr>
      </w:pPr>
      <w:r w:rsidRPr="00BC04BE">
        <w:rPr>
          <w:b/>
          <w:sz w:val="28"/>
          <w:szCs w:val="28"/>
        </w:rPr>
        <w:t xml:space="preserve">               </w:t>
      </w:r>
      <w:proofErr w:type="gramStart"/>
      <w:r w:rsidRPr="00BC04BE">
        <w:rPr>
          <w:b/>
          <w:sz w:val="28"/>
          <w:szCs w:val="28"/>
        </w:rPr>
        <w:t>с</w:t>
      </w:r>
      <w:proofErr w:type="gramEnd"/>
      <w:r w:rsidRPr="00BC04BE">
        <w:rPr>
          <w:b/>
          <w:sz w:val="28"/>
          <w:szCs w:val="28"/>
        </w:rPr>
        <w:t>.</w:t>
      </w:r>
      <w:r w:rsidR="00BC04BE">
        <w:rPr>
          <w:b/>
          <w:sz w:val="28"/>
          <w:szCs w:val="28"/>
        </w:rPr>
        <w:t xml:space="preserve"> </w:t>
      </w:r>
      <w:r w:rsidRPr="00BC04BE">
        <w:rPr>
          <w:b/>
          <w:sz w:val="28"/>
          <w:szCs w:val="28"/>
        </w:rPr>
        <w:t>Богдановка</w:t>
      </w:r>
    </w:p>
    <w:p w:rsidR="00BC04BE" w:rsidRPr="00C8521D" w:rsidRDefault="00BC04BE" w:rsidP="00C8521D">
      <w:pPr>
        <w:pStyle w:val="a4"/>
        <w:jc w:val="left"/>
        <w:rPr>
          <w:sz w:val="28"/>
          <w:szCs w:val="28"/>
        </w:rPr>
      </w:pPr>
    </w:p>
    <w:p w:rsidR="000C0427" w:rsidRPr="00BB5D40" w:rsidRDefault="000C0427" w:rsidP="000C0427">
      <w:pPr>
        <w:pStyle w:val="a4"/>
        <w:jc w:val="left"/>
        <w:rPr>
          <w:sz w:val="28"/>
          <w:szCs w:val="28"/>
        </w:rPr>
      </w:pPr>
      <w:r w:rsidRPr="00BB5D40">
        <w:rPr>
          <w:sz w:val="28"/>
          <w:szCs w:val="28"/>
        </w:rPr>
        <w:t>О внесении</w:t>
      </w:r>
      <w:r w:rsidR="00BC04BE">
        <w:rPr>
          <w:sz w:val="28"/>
          <w:szCs w:val="28"/>
        </w:rPr>
        <w:t xml:space="preserve"> </w:t>
      </w:r>
      <w:r w:rsidRPr="00BB5D40">
        <w:rPr>
          <w:sz w:val="28"/>
          <w:szCs w:val="28"/>
        </w:rPr>
        <w:t xml:space="preserve"> изменений в решение </w:t>
      </w:r>
    </w:p>
    <w:p w:rsidR="000C0427" w:rsidRPr="00BB5D40" w:rsidRDefault="000C0427" w:rsidP="000C0427">
      <w:pPr>
        <w:pStyle w:val="a4"/>
        <w:jc w:val="left"/>
        <w:rPr>
          <w:sz w:val="28"/>
          <w:szCs w:val="28"/>
        </w:rPr>
      </w:pPr>
      <w:r w:rsidRPr="00BB5D40">
        <w:rPr>
          <w:sz w:val="28"/>
          <w:szCs w:val="28"/>
        </w:rPr>
        <w:t xml:space="preserve">Совета депутатов муниципального </w:t>
      </w:r>
    </w:p>
    <w:p w:rsidR="000C0427" w:rsidRPr="00BB5D40" w:rsidRDefault="002A03E1" w:rsidP="000C0427">
      <w:pPr>
        <w:pStyle w:val="a4"/>
        <w:jc w:val="left"/>
        <w:rPr>
          <w:sz w:val="28"/>
          <w:szCs w:val="28"/>
        </w:rPr>
      </w:pPr>
      <w:r w:rsidRPr="00BB5D40">
        <w:rPr>
          <w:sz w:val="28"/>
          <w:szCs w:val="28"/>
        </w:rPr>
        <w:t xml:space="preserve">образования </w:t>
      </w:r>
      <w:r w:rsidR="00BC04BE">
        <w:rPr>
          <w:sz w:val="28"/>
          <w:szCs w:val="28"/>
        </w:rPr>
        <w:t xml:space="preserve">           </w:t>
      </w:r>
      <w:r w:rsidRPr="00BB5D40">
        <w:rPr>
          <w:sz w:val="28"/>
          <w:szCs w:val="28"/>
        </w:rPr>
        <w:t xml:space="preserve">  </w:t>
      </w:r>
      <w:r w:rsidR="00C8521D">
        <w:rPr>
          <w:sz w:val="28"/>
          <w:szCs w:val="28"/>
        </w:rPr>
        <w:t xml:space="preserve">Богдановский </w:t>
      </w:r>
      <w:r w:rsidR="000C0427" w:rsidRPr="00BB5D40">
        <w:rPr>
          <w:sz w:val="28"/>
          <w:szCs w:val="28"/>
        </w:rPr>
        <w:t xml:space="preserve"> </w:t>
      </w:r>
    </w:p>
    <w:p w:rsidR="000C0427" w:rsidRPr="00BB5D40" w:rsidRDefault="002A03E1" w:rsidP="000C0427">
      <w:pPr>
        <w:pStyle w:val="a4"/>
        <w:jc w:val="left"/>
        <w:rPr>
          <w:sz w:val="28"/>
          <w:szCs w:val="28"/>
        </w:rPr>
      </w:pPr>
      <w:r w:rsidRPr="00BB5D40">
        <w:rPr>
          <w:sz w:val="28"/>
          <w:szCs w:val="28"/>
        </w:rPr>
        <w:t xml:space="preserve">сельсовет </w:t>
      </w:r>
      <w:r w:rsidR="00BC04BE">
        <w:rPr>
          <w:sz w:val="28"/>
          <w:szCs w:val="28"/>
        </w:rPr>
        <w:t xml:space="preserve">    </w:t>
      </w:r>
      <w:r w:rsidRPr="00BB5D40">
        <w:rPr>
          <w:sz w:val="28"/>
          <w:szCs w:val="28"/>
        </w:rPr>
        <w:t xml:space="preserve"> от  29.09.2014 №  </w:t>
      </w:r>
      <w:r w:rsidR="00C8521D">
        <w:rPr>
          <w:sz w:val="28"/>
          <w:szCs w:val="28"/>
        </w:rPr>
        <w:t>186</w:t>
      </w:r>
      <w:r w:rsidR="000C0427" w:rsidRPr="00BB5D40">
        <w:rPr>
          <w:sz w:val="28"/>
          <w:szCs w:val="28"/>
        </w:rPr>
        <w:t xml:space="preserve"> </w:t>
      </w:r>
    </w:p>
    <w:p w:rsidR="000C0427" w:rsidRPr="00BB5D40" w:rsidRDefault="000C0427" w:rsidP="000C0427">
      <w:pPr>
        <w:pStyle w:val="a4"/>
        <w:jc w:val="left"/>
        <w:rPr>
          <w:sz w:val="28"/>
          <w:szCs w:val="28"/>
        </w:rPr>
      </w:pPr>
      <w:r w:rsidRPr="00BB5D40">
        <w:rPr>
          <w:sz w:val="28"/>
          <w:szCs w:val="28"/>
        </w:rPr>
        <w:t xml:space="preserve">«Об    утверждении   Положения  о </w:t>
      </w:r>
    </w:p>
    <w:p w:rsidR="000820F8" w:rsidRDefault="000C0427" w:rsidP="000C0427">
      <w:pPr>
        <w:pStyle w:val="a4"/>
        <w:jc w:val="left"/>
        <w:rPr>
          <w:sz w:val="28"/>
          <w:szCs w:val="28"/>
        </w:rPr>
      </w:pPr>
      <w:r w:rsidRPr="00BB5D40">
        <w:rPr>
          <w:sz w:val="28"/>
          <w:szCs w:val="28"/>
        </w:rPr>
        <w:t xml:space="preserve">бюджетном  </w:t>
      </w:r>
      <w:proofErr w:type="gramStart"/>
      <w:r w:rsidRPr="00BB5D40">
        <w:rPr>
          <w:sz w:val="28"/>
          <w:szCs w:val="28"/>
        </w:rPr>
        <w:t>процессе</w:t>
      </w:r>
      <w:proofErr w:type="gramEnd"/>
      <w:r w:rsidRPr="00BB5D40">
        <w:rPr>
          <w:sz w:val="28"/>
          <w:szCs w:val="28"/>
        </w:rPr>
        <w:t xml:space="preserve">  в </w:t>
      </w:r>
      <w:proofErr w:type="spellStart"/>
      <w:r w:rsidRPr="00BB5D40">
        <w:rPr>
          <w:sz w:val="28"/>
          <w:szCs w:val="28"/>
        </w:rPr>
        <w:t>муниципа</w:t>
      </w:r>
      <w:r w:rsidR="000820F8">
        <w:rPr>
          <w:sz w:val="28"/>
          <w:szCs w:val="28"/>
        </w:rPr>
        <w:t>ль</w:t>
      </w:r>
      <w:proofErr w:type="spellEnd"/>
      <w:r w:rsidR="000820F8">
        <w:rPr>
          <w:sz w:val="28"/>
          <w:szCs w:val="28"/>
        </w:rPr>
        <w:t>-</w:t>
      </w:r>
      <w:r w:rsidRPr="00BB5D40">
        <w:rPr>
          <w:sz w:val="28"/>
          <w:szCs w:val="28"/>
        </w:rPr>
        <w:t xml:space="preserve"> </w:t>
      </w:r>
    </w:p>
    <w:p w:rsidR="002A03E1" w:rsidRPr="00BB5D40" w:rsidRDefault="000820F8" w:rsidP="000C042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ном </w:t>
      </w:r>
      <w:proofErr w:type="gramStart"/>
      <w:r w:rsidR="000C0427" w:rsidRPr="00BB5D40">
        <w:rPr>
          <w:sz w:val="28"/>
          <w:szCs w:val="28"/>
        </w:rPr>
        <w:t>образовании</w:t>
      </w:r>
      <w:proofErr w:type="gramEnd"/>
      <w:r w:rsidR="000C0427" w:rsidRPr="00BB5D40">
        <w:rPr>
          <w:sz w:val="28"/>
          <w:szCs w:val="28"/>
        </w:rPr>
        <w:t xml:space="preserve"> </w:t>
      </w:r>
      <w:r w:rsidR="00BC04BE">
        <w:rPr>
          <w:sz w:val="28"/>
          <w:szCs w:val="28"/>
        </w:rPr>
        <w:t xml:space="preserve">      </w:t>
      </w:r>
      <w:r w:rsidR="00C8521D">
        <w:rPr>
          <w:sz w:val="28"/>
          <w:szCs w:val="28"/>
        </w:rPr>
        <w:t xml:space="preserve">Богдановский </w:t>
      </w:r>
    </w:p>
    <w:p w:rsidR="000C0427" w:rsidRPr="00BB5D40" w:rsidRDefault="000C0427" w:rsidP="000C0427">
      <w:pPr>
        <w:pStyle w:val="a4"/>
        <w:jc w:val="left"/>
        <w:rPr>
          <w:sz w:val="28"/>
          <w:szCs w:val="28"/>
        </w:rPr>
      </w:pPr>
      <w:r w:rsidRPr="00BB5D40">
        <w:rPr>
          <w:sz w:val="28"/>
          <w:szCs w:val="28"/>
        </w:rPr>
        <w:t xml:space="preserve">сельсовет  </w:t>
      </w:r>
      <w:r w:rsidR="00BC04BE">
        <w:rPr>
          <w:sz w:val="28"/>
          <w:szCs w:val="28"/>
        </w:rPr>
        <w:t xml:space="preserve">   </w:t>
      </w:r>
      <w:r w:rsidRPr="00BB5D40">
        <w:rPr>
          <w:sz w:val="28"/>
          <w:szCs w:val="28"/>
        </w:rPr>
        <w:t xml:space="preserve">Тоцкого   </w:t>
      </w:r>
      <w:r w:rsidR="00BC04BE">
        <w:rPr>
          <w:sz w:val="28"/>
          <w:szCs w:val="28"/>
        </w:rPr>
        <w:t xml:space="preserve">         </w:t>
      </w:r>
      <w:r w:rsidRPr="00BB5D40">
        <w:rPr>
          <w:sz w:val="28"/>
          <w:szCs w:val="28"/>
        </w:rPr>
        <w:t xml:space="preserve"> района </w:t>
      </w:r>
    </w:p>
    <w:p w:rsidR="000C0427" w:rsidRPr="00BB5D40" w:rsidRDefault="000C0427" w:rsidP="000C0427">
      <w:pPr>
        <w:pStyle w:val="a4"/>
        <w:jc w:val="left"/>
        <w:rPr>
          <w:sz w:val="28"/>
          <w:szCs w:val="28"/>
        </w:rPr>
      </w:pPr>
      <w:r w:rsidRPr="00BB5D40">
        <w:rPr>
          <w:sz w:val="28"/>
          <w:szCs w:val="28"/>
        </w:rPr>
        <w:t>Оренбургской области»</w:t>
      </w:r>
    </w:p>
    <w:p w:rsidR="000C0427" w:rsidRPr="00BB5D40" w:rsidRDefault="000C0427" w:rsidP="000C0427">
      <w:pPr>
        <w:ind w:right="5111"/>
        <w:jc w:val="left"/>
        <w:rPr>
          <w:sz w:val="28"/>
          <w:szCs w:val="28"/>
        </w:rPr>
      </w:pPr>
    </w:p>
    <w:p w:rsidR="000C0427" w:rsidRPr="00BB5D40" w:rsidRDefault="000C0427" w:rsidP="00BB5D40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BB5D40">
        <w:rPr>
          <w:sz w:val="28"/>
          <w:szCs w:val="28"/>
        </w:rPr>
        <w:t>Рассмотрев протест прокурора н</w:t>
      </w:r>
      <w:r w:rsidR="002A03E1" w:rsidRPr="00BB5D40">
        <w:rPr>
          <w:sz w:val="28"/>
          <w:szCs w:val="28"/>
        </w:rPr>
        <w:t>а решение Совета депутатов от 29.09</w:t>
      </w:r>
      <w:r w:rsidR="00BB5D40">
        <w:rPr>
          <w:sz w:val="28"/>
          <w:szCs w:val="28"/>
        </w:rPr>
        <w:t>.2014</w:t>
      </w:r>
      <w:r w:rsidR="000820F8">
        <w:rPr>
          <w:sz w:val="28"/>
          <w:szCs w:val="28"/>
        </w:rPr>
        <w:t xml:space="preserve"> года</w:t>
      </w:r>
      <w:r w:rsidR="00BB5D40">
        <w:rPr>
          <w:sz w:val="28"/>
          <w:szCs w:val="28"/>
        </w:rPr>
        <w:t xml:space="preserve"> № 166 </w:t>
      </w:r>
      <w:r w:rsidRPr="00BB5D40">
        <w:rPr>
          <w:sz w:val="28"/>
          <w:szCs w:val="28"/>
        </w:rPr>
        <w:t>«Об    утверждении   Положения  о бюджетном  процессе  в муниципальном образовани</w:t>
      </w:r>
      <w:r w:rsidR="002A03E1" w:rsidRPr="00BB5D40">
        <w:rPr>
          <w:sz w:val="28"/>
          <w:szCs w:val="28"/>
        </w:rPr>
        <w:t xml:space="preserve">и </w:t>
      </w:r>
      <w:r w:rsidR="00C8521D">
        <w:rPr>
          <w:sz w:val="28"/>
          <w:szCs w:val="28"/>
        </w:rPr>
        <w:t xml:space="preserve">Богдановский </w:t>
      </w:r>
      <w:r w:rsidRPr="00BB5D40">
        <w:rPr>
          <w:sz w:val="28"/>
          <w:szCs w:val="28"/>
        </w:rPr>
        <w:t xml:space="preserve">   сельсовет  Тоцкого    района Оренбургской области» при у</w:t>
      </w:r>
      <w:r w:rsidR="00BB5D40">
        <w:rPr>
          <w:sz w:val="28"/>
          <w:szCs w:val="28"/>
        </w:rPr>
        <w:t>частии прокурора Тоцкого района</w:t>
      </w:r>
      <w:r w:rsidRPr="00BB5D40">
        <w:rPr>
          <w:sz w:val="28"/>
          <w:szCs w:val="28"/>
        </w:rPr>
        <w:t>, на основании Бюджетного кодекса Российской Федерации, Закона Оренбургской области №2093/592-</w:t>
      </w:r>
      <w:r w:rsidRPr="00BB5D40">
        <w:rPr>
          <w:sz w:val="28"/>
          <w:szCs w:val="28"/>
          <w:lang w:val="en-US"/>
        </w:rPr>
        <w:t>V</w:t>
      </w:r>
      <w:r w:rsidRPr="00BB5D40">
        <w:rPr>
          <w:sz w:val="28"/>
          <w:szCs w:val="28"/>
        </w:rPr>
        <w:t>-ОЗ «О бюджетном процессе в Оренбургской области» от 25.12.2013 года, Устава муниципальн</w:t>
      </w:r>
      <w:r w:rsidR="002A03E1" w:rsidRPr="00BB5D40">
        <w:rPr>
          <w:sz w:val="28"/>
          <w:szCs w:val="28"/>
        </w:rPr>
        <w:t xml:space="preserve">ого образования </w:t>
      </w:r>
      <w:r w:rsidR="00C8521D">
        <w:rPr>
          <w:sz w:val="28"/>
          <w:szCs w:val="28"/>
        </w:rPr>
        <w:t>Богдановский</w:t>
      </w:r>
      <w:r w:rsidR="002A03E1" w:rsidRPr="00BB5D40">
        <w:rPr>
          <w:sz w:val="28"/>
          <w:szCs w:val="28"/>
        </w:rPr>
        <w:t xml:space="preserve"> </w:t>
      </w:r>
      <w:r w:rsidRPr="00BB5D40">
        <w:rPr>
          <w:sz w:val="28"/>
          <w:szCs w:val="28"/>
        </w:rPr>
        <w:t>сельсовет Тоцкого района Оренбургской области»,</w:t>
      </w:r>
      <w:proofErr w:type="gramEnd"/>
    </w:p>
    <w:p w:rsidR="000C0427" w:rsidRPr="00BB5D40" w:rsidRDefault="000C0427" w:rsidP="00BB5D40">
      <w:pPr>
        <w:ind w:firstLine="900"/>
        <w:jc w:val="both"/>
        <w:rPr>
          <w:b/>
          <w:bCs/>
          <w:sz w:val="28"/>
          <w:szCs w:val="28"/>
        </w:rPr>
      </w:pPr>
      <w:r w:rsidRPr="00BB5D40">
        <w:rPr>
          <w:sz w:val="28"/>
          <w:szCs w:val="28"/>
        </w:rPr>
        <w:t>Совет  депутатов  муниципаль</w:t>
      </w:r>
      <w:r w:rsidR="002A03E1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Pr="00BB5D40">
        <w:rPr>
          <w:sz w:val="28"/>
          <w:szCs w:val="28"/>
        </w:rPr>
        <w:t xml:space="preserve"> сельсовет </w:t>
      </w:r>
      <w:proofErr w:type="gramStart"/>
      <w:r w:rsidRPr="00BB5D40">
        <w:rPr>
          <w:b/>
          <w:bCs/>
          <w:sz w:val="28"/>
          <w:szCs w:val="28"/>
        </w:rPr>
        <w:t>р</w:t>
      </w:r>
      <w:proofErr w:type="gramEnd"/>
      <w:r w:rsidRPr="00BB5D40">
        <w:rPr>
          <w:b/>
          <w:bCs/>
          <w:sz w:val="28"/>
          <w:szCs w:val="28"/>
        </w:rPr>
        <w:t xml:space="preserve"> е ш и л:</w:t>
      </w:r>
    </w:p>
    <w:p w:rsidR="000C0427" w:rsidRPr="00BB5D40" w:rsidRDefault="000C0427" w:rsidP="00C8521D">
      <w:pPr>
        <w:pStyle w:val="a4"/>
        <w:ind w:firstLine="708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1. Удовлетворить протест прокурора на решение Совета депу</w:t>
      </w:r>
      <w:r w:rsidR="002A03E1" w:rsidRPr="00BB5D40">
        <w:rPr>
          <w:sz w:val="28"/>
          <w:szCs w:val="28"/>
        </w:rPr>
        <w:t>татов от 29.09</w:t>
      </w:r>
      <w:r w:rsidRPr="00BB5D40">
        <w:rPr>
          <w:sz w:val="28"/>
          <w:szCs w:val="28"/>
        </w:rPr>
        <w:t>.2014</w:t>
      </w:r>
      <w:r w:rsidR="000820F8">
        <w:rPr>
          <w:sz w:val="28"/>
          <w:szCs w:val="28"/>
        </w:rPr>
        <w:t xml:space="preserve"> года </w:t>
      </w:r>
      <w:r w:rsidRPr="00BB5D40">
        <w:rPr>
          <w:sz w:val="28"/>
          <w:szCs w:val="28"/>
        </w:rPr>
        <w:t xml:space="preserve"> № 1</w:t>
      </w:r>
      <w:r w:rsidR="00C8521D">
        <w:rPr>
          <w:sz w:val="28"/>
          <w:szCs w:val="28"/>
        </w:rPr>
        <w:t>8</w:t>
      </w:r>
      <w:r w:rsidR="002A03E1" w:rsidRPr="00BB5D40">
        <w:rPr>
          <w:sz w:val="28"/>
          <w:szCs w:val="28"/>
        </w:rPr>
        <w:t>6</w:t>
      </w:r>
      <w:r w:rsidRPr="00BB5D40">
        <w:rPr>
          <w:b/>
          <w:bCs/>
          <w:sz w:val="28"/>
          <w:szCs w:val="28"/>
        </w:rPr>
        <w:t xml:space="preserve"> </w:t>
      </w:r>
      <w:r w:rsidRPr="00BB5D40">
        <w:rPr>
          <w:sz w:val="28"/>
          <w:szCs w:val="28"/>
        </w:rPr>
        <w:t>«Об    утверждении Положения  о бюджетном  процессе  в муниципал</w:t>
      </w:r>
      <w:r w:rsidR="002A03E1" w:rsidRPr="00BB5D40">
        <w:rPr>
          <w:sz w:val="28"/>
          <w:szCs w:val="28"/>
        </w:rPr>
        <w:t xml:space="preserve">ьном образовании </w:t>
      </w:r>
      <w:r w:rsidR="00C8521D">
        <w:rPr>
          <w:sz w:val="28"/>
          <w:szCs w:val="28"/>
        </w:rPr>
        <w:t xml:space="preserve">Богдановский </w:t>
      </w:r>
      <w:r w:rsidR="002A03E1" w:rsidRPr="00BB5D40">
        <w:rPr>
          <w:sz w:val="28"/>
          <w:szCs w:val="28"/>
        </w:rPr>
        <w:t xml:space="preserve"> </w:t>
      </w:r>
      <w:r w:rsidRPr="00BB5D40">
        <w:rPr>
          <w:sz w:val="28"/>
          <w:szCs w:val="28"/>
        </w:rPr>
        <w:t xml:space="preserve">   сельсовет  Тоцкого    района Оренбургской области»</w:t>
      </w:r>
    </w:p>
    <w:p w:rsidR="000C0427" w:rsidRPr="00BB5D40" w:rsidRDefault="000C0427" w:rsidP="00BB5D40">
      <w:pPr>
        <w:pStyle w:val="a3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D40">
        <w:rPr>
          <w:rFonts w:ascii="Times New Roman" w:hAnsi="Times New Roman" w:cs="Times New Roman"/>
          <w:sz w:val="28"/>
          <w:szCs w:val="28"/>
        </w:rPr>
        <w:t>2. Внести в Решение Совета депутатов муниципаль</w:t>
      </w:r>
      <w:r w:rsidR="002A03E1" w:rsidRPr="00BB5D40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C8521D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BB5D40">
        <w:rPr>
          <w:rFonts w:ascii="Times New Roman" w:hAnsi="Times New Roman" w:cs="Times New Roman"/>
          <w:sz w:val="28"/>
          <w:szCs w:val="28"/>
        </w:rPr>
        <w:t xml:space="preserve"> Тоцкого района</w:t>
      </w:r>
      <w:r w:rsidR="002A03E1" w:rsidRPr="00BB5D40">
        <w:rPr>
          <w:rFonts w:ascii="Times New Roman" w:hAnsi="Times New Roman" w:cs="Times New Roman"/>
          <w:sz w:val="28"/>
          <w:szCs w:val="28"/>
        </w:rPr>
        <w:t xml:space="preserve"> от 29.09.2014 года № 1</w:t>
      </w:r>
      <w:r w:rsidR="00C8521D">
        <w:rPr>
          <w:rFonts w:ascii="Times New Roman" w:hAnsi="Times New Roman" w:cs="Times New Roman"/>
          <w:sz w:val="28"/>
          <w:szCs w:val="28"/>
        </w:rPr>
        <w:t>8</w:t>
      </w:r>
      <w:r w:rsidR="002A03E1" w:rsidRPr="00BB5D40">
        <w:rPr>
          <w:rFonts w:ascii="Times New Roman" w:hAnsi="Times New Roman" w:cs="Times New Roman"/>
          <w:sz w:val="28"/>
          <w:szCs w:val="28"/>
        </w:rPr>
        <w:t>6</w:t>
      </w:r>
      <w:r w:rsidRPr="00BB5D4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</w:t>
      </w:r>
      <w:r w:rsidR="00BB5D40">
        <w:rPr>
          <w:rFonts w:ascii="Times New Roman" w:hAnsi="Times New Roman" w:cs="Times New Roman"/>
          <w:sz w:val="28"/>
          <w:szCs w:val="28"/>
        </w:rPr>
        <w:t>ном образовании</w:t>
      </w:r>
      <w:r w:rsidR="002A03E1" w:rsidRPr="00BB5D40">
        <w:rPr>
          <w:rFonts w:ascii="Times New Roman" w:hAnsi="Times New Roman" w:cs="Times New Roman"/>
          <w:sz w:val="28"/>
          <w:szCs w:val="28"/>
        </w:rPr>
        <w:t xml:space="preserve"> </w:t>
      </w:r>
      <w:r w:rsidR="00C8521D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BB5D40">
        <w:rPr>
          <w:rFonts w:ascii="Times New Roman" w:hAnsi="Times New Roman" w:cs="Times New Roman"/>
          <w:sz w:val="28"/>
          <w:szCs w:val="28"/>
        </w:rPr>
        <w:t xml:space="preserve">  сельсовет» следующие изменения:</w:t>
      </w:r>
    </w:p>
    <w:p w:rsidR="000C0427" w:rsidRPr="00BB5D40" w:rsidRDefault="000C0427" w:rsidP="000C0427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В приложении к решению:</w:t>
      </w:r>
    </w:p>
    <w:p w:rsidR="000C0427" w:rsidRPr="00BB5D40" w:rsidRDefault="000C0427" w:rsidP="000820F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D40">
        <w:rPr>
          <w:rFonts w:ascii="Times New Roman" w:hAnsi="Times New Roman" w:cs="Times New Roman"/>
          <w:sz w:val="28"/>
          <w:szCs w:val="28"/>
        </w:rPr>
        <w:t>Статью 4 дополнить абзацем в редакции</w:t>
      </w:r>
      <w:r w:rsidR="000820F8">
        <w:rPr>
          <w:rFonts w:ascii="Times New Roman" w:hAnsi="Times New Roman" w:cs="Times New Roman"/>
          <w:sz w:val="28"/>
          <w:szCs w:val="28"/>
        </w:rPr>
        <w:t>:</w:t>
      </w:r>
    </w:p>
    <w:p w:rsidR="000C0427" w:rsidRPr="00BB5D40" w:rsidRDefault="00BB5D40" w:rsidP="00082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C0427" w:rsidRPr="00BB5D40">
        <w:rPr>
          <w:sz w:val="28"/>
          <w:szCs w:val="28"/>
        </w:rPr>
        <w:t xml:space="preserve">главный администратор доходов бюджета имеет право утверждать методику прогнозирования поступлений доходов в бюджет в соответствии с общими требованиями к такой методике, </w:t>
      </w:r>
      <w:r>
        <w:rPr>
          <w:sz w:val="28"/>
          <w:szCs w:val="28"/>
        </w:rPr>
        <w:t>установленными Правительством Российской Федерации</w:t>
      </w:r>
      <w:r w:rsidR="000C0427" w:rsidRPr="00BB5D40">
        <w:rPr>
          <w:sz w:val="28"/>
          <w:szCs w:val="28"/>
        </w:rPr>
        <w:t>;</w:t>
      </w:r>
    </w:p>
    <w:p w:rsidR="000C0427" w:rsidRPr="00BB5D40" w:rsidRDefault="000C0427" w:rsidP="00BB5D40">
      <w:pPr>
        <w:ind w:firstLine="708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администратор доходов бюджета имеет право принимать решение о признании безнадежной к взысканию задолженности по платежам в бюджет;</w:t>
      </w:r>
    </w:p>
    <w:p w:rsidR="000C0427" w:rsidRPr="00BB5D40" w:rsidRDefault="000C0427" w:rsidP="00BB5D40">
      <w:pPr>
        <w:ind w:firstLine="708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главный администратор источников финансирования дефицита бюджета обладает бюджетными полномочиями </w:t>
      </w:r>
      <w:proofErr w:type="gramStart"/>
      <w:r w:rsidRPr="00BB5D40">
        <w:rPr>
          <w:sz w:val="28"/>
          <w:szCs w:val="28"/>
        </w:rPr>
        <w:t>по утверждению методики прогнозирования поступлений по источникам финансирования дефицита бюджета в соответствиями с общими требованиями к такой методике</w:t>
      </w:r>
      <w:proofErr w:type="gramEnd"/>
      <w:r w:rsidRPr="00BB5D40">
        <w:rPr>
          <w:sz w:val="28"/>
          <w:szCs w:val="28"/>
        </w:rPr>
        <w:t xml:space="preserve">, </w:t>
      </w:r>
      <w:r w:rsidR="00BB5D40">
        <w:rPr>
          <w:sz w:val="28"/>
          <w:szCs w:val="28"/>
        </w:rPr>
        <w:t>установленными Правительством Российской Федерации</w:t>
      </w:r>
      <w:r w:rsidRPr="00BB5D40">
        <w:rPr>
          <w:sz w:val="28"/>
          <w:szCs w:val="28"/>
        </w:rPr>
        <w:t>, а также составлению обоснования бюджетных ассигнований.»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2"/>
      <w:r w:rsidRPr="00BB5D40">
        <w:rPr>
          <w:sz w:val="28"/>
          <w:szCs w:val="28"/>
        </w:rPr>
        <w:t xml:space="preserve">1.1.2. В </w:t>
      </w:r>
      <w:hyperlink r:id="rId9" w:history="1">
        <w:r w:rsidRPr="00BB5D40">
          <w:rPr>
            <w:rStyle w:val="a5"/>
            <w:color w:val="auto"/>
            <w:sz w:val="28"/>
            <w:szCs w:val="28"/>
            <w:u w:val="none"/>
          </w:rPr>
          <w:t>части 3 статьи 8</w:t>
        </w:r>
      </w:hyperlink>
      <w:r w:rsidRPr="00BB5D40">
        <w:rPr>
          <w:sz w:val="28"/>
          <w:szCs w:val="28"/>
        </w:rPr>
        <w:t>: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1"/>
      <w:bookmarkEnd w:id="1"/>
      <w:r w:rsidRPr="00BB5D40">
        <w:rPr>
          <w:sz w:val="28"/>
          <w:szCs w:val="28"/>
        </w:rPr>
        <w:t xml:space="preserve">1) в </w:t>
      </w:r>
      <w:hyperlink r:id="rId10" w:history="1">
        <w:r w:rsidRPr="00BB5D40">
          <w:rPr>
            <w:rStyle w:val="a5"/>
            <w:color w:val="auto"/>
            <w:sz w:val="28"/>
            <w:szCs w:val="28"/>
            <w:u w:val="none"/>
          </w:rPr>
          <w:t>абзаце третьем</w:t>
        </w:r>
      </w:hyperlink>
      <w:r w:rsidRPr="00BB5D40">
        <w:rPr>
          <w:sz w:val="28"/>
          <w:szCs w:val="28"/>
        </w:rPr>
        <w:t xml:space="preserve"> слова "и видов" исключить;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2"/>
      <w:bookmarkEnd w:id="2"/>
      <w:r w:rsidRPr="00BB5D40">
        <w:rPr>
          <w:sz w:val="28"/>
          <w:szCs w:val="28"/>
        </w:rPr>
        <w:t xml:space="preserve">2) дополнить </w:t>
      </w:r>
      <w:hyperlink r:id="rId11" w:history="1">
        <w:r w:rsidRPr="00BB5D40">
          <w:rPr>
            <w:rStyle w:val="a5"/>
            <w:color w:val="auto"/>
            <w:sz w:val="28"/>
            <w:szCs w:val="28"/>
            <w:u w:val="none"/>
          </w:rPr>
          <w:t>абзацем</w:t>
        </w:r>
      </w:hyperlink>
      <w:r w:rsidRPr="00BB5D40">
        <w:rPr>
          <w:sz w:val="28"/>
          <w:szCs w:val="28"/>
        </w:rPr>
        <w:t xml:space="preserve"> в редакции:</w:t>
      </w:r>
    </w:p>
    <w:bookmarkEnd w:id="3"/>
    <w:p w:rsidR="000C0427" w:rsidRPr="00BB5D40" w:rsidRDefault="00BB5D40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427" w:rsidRPr="00BB5D40">
        <w:rPr>
          <w:sz w:val="28"/>
          <w:szCs w:val="28"/>
        </w:rPr>
        <w:t>Администрация муници</w:t>
      </w:r>
      <w:r w:rsidR="002A03E1" w:rsidRPr="00BB5D40">
        <w:rPr>
          <w:sz w:val="28"/>
          <w:szCs w:val="28"/>
        </w:rPr>
        <w:t xml:space="preserve">пального образования </w:t>
      </w:r>
      <w:r w:rsidR="00C8521D">
        <w:rPr>
          <w:sz w:val="28"/>
          <w:szCs w:val="28"/>
        </w:rPr>
        <w:t xml:space="preserve">Богдановский </w:t>
      </w:r>
      <w:r w:rsidR="000C0427" w:rsidRPr="00BB5D40">
        <w:rPr>
          <w:sz w:val="28"/>
          <w:szCs w:val="28"/>
        </w:rPr>
        <w:t xml:space="preserve">сельсовет утверждает перечень </w:t>
      </w:r>
      <w:proofErr w:type="gramStart"/>
      <w:r w:rsidR="000C0427" w:rsidRPr="00BB5D40">
        <w:rPr>
          <w:sz w:val="28"/>
          <w:szCs w:val="28"/>
        </w:rPr>
        <w:t>кодов видов источников финансирования дефицита</w:t>
      </w:r>
      <w:proofErr w:type="gramEnd"/>
      <w:r w:rsidR="000C0427" w:rsidRPr="00BB5D40">
        <w:rPr>
          <w:sz w:val="28"/>
          <w:szCs w:val="28"/>
        </w:rPr>
        <w:t xml:space="preserve"> бюджета, главными администраторами которых являются органы местного самоуправления муниципаль</w:t>
      </w:r>
      <w:r w:rsidR="002A03E1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="000C0427" w:rsidRPr="00BB5D40">
        <w:rPr>
          <w:sz w:val="28"/>
          <w:szCs w:val="28"/>
        </w:rPr>
        <w:t xml:space="preserve"> сельсовет и (или) находящиеся в их ведении каз</w:t>
      </w:r>
      <w:r>
        <w:rPr>
          <w:sz w:val="28"/>
          <w:szCs w:val="28"/>
        </w:rPr>
        <w:t>енные учреждения»</w:t>
      </w:r>
      <w:r w:rsidR="000C0427" w:rsidRPr="00BB5D40">
        <w:rPr>
          <w:sz w:val="28"/>
          <w:szCs w:val="28"/>
        </w:rPr>
        <w:t>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3"/>
      <w:r w:rsidRPr="00BB5D40">
        <w:rPr>
          <w:sz w:val="28"/>
          <w:szCs w:val="28"/>
        </w:rPr>
        <w:t xml:space="preserve">1.1.3. В </w:t>
      </w:r>
      <w:hyperlink r:id="rId12" w:history="1">
        <w:r w:rsidRPr="00BB5D40">
          <w:rPr>
            <w:rStyle w:val="a5"/>
            <w:color w:val="auto"/>
            <w:sz w:val="28"/>
            <w:szCs w:val="28"/>
            <w:u w:val="none"/>
          </w:rPr>
          <w:t>части 1 статьи 11</w:t>
        </w:r>
      </w:hyperlink>
      <w:r w:rsidRPr="00BB5D40">
        <w:rPr>
          <w:sz w:val="28"/>
          <w:szCs w:val="28"/>
        </w:rPr>
        <w:t>:</w:t>
      </w:r>
    </w:p>
    <w:bookmarkEnd w:id="4"/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1) в </w:t>
      </w:r>
      <w:hyperlink r:id="rId13" w:history="1">
        <w:r w:rsidRPr="00BB5D40">
          <w:rPr>
            <w:rStyle w:val="a5"/>
            <w:color w:val="auto"/>
            <w:sz w:val="28"/>
            <w:szCs w:val="28"/>
            <w:u w:val="none"/>
          </w:rPr>
          <w:t>пункте 4</w:t>
        </w:r>
      </w:hyperlink>
      <w:r w:rsidR="00BB5D40">
        <w:rPr>
          <w:sz w:val="28"/>
          <w:szCs w:val="28"/>
        </w:rPr>
        <w:t xml:space="preserve"> слова «</w:t>
      </w:r>
      <w:r w:rsidRPr="00BB5D40">
        <w:rPr>
          <w:sz w:val="28"/>
          <w:szCs w:val="28"/>
        </w:rPr>
        <w:t>основных направлений</w:t>
      </w:r>
      <w:r w:rsidR="00BB5D40">
        <w:rPr>
          <w:sz w:val="28"/>
          <w:szCs w:val="28"/>
        </w:rPr>
        <w:t xml:space="preserve"> бюджетной и налоговой политики» заменить словами «</w:t>
      </w:r>
      <w:r w:rsidRPr="00BB5D40">
        <w:rPr>
          <w:sz w:val="28"/>
          <w:szCs w:val="28"/>
        </w:rPr>
        <w:t>основных направлений бюджетной политики и основных направлений налоговой политик</w:t>
      </w:r>
      <w:r w:rsidR="00BB5D40">
        <w:rPr>
          <w:sz w:val="28"/>
          <w:szCs w:val="28"/>
        </w:rPr>
        <w:t>и»</w:t>
      </w:r>
      <w:r w:rsidRPr="00BB5D40">
        <w:rPr>
          <w:sz w:val="28"/>
          <w:szCs w:val="28"/>
        </w:rPr>
        <w:t>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32"/>
      <w:r w:rsidRPr="00BB5D40">
        <w:rPr>
          <w:sz w:val="28"/>
          <w:szCs w:val="28"/>
        </w:rPr>
        <w:t xml:space="preserve">2) </w:t>
      </w:r>
      <w:hyperlink r:id="rId14" w:history="1">
        <w:r w:rsidRPr="00BB5D40">
          <w:rPr>
            <w:rStyle w:val="a5"/>
            <w:color w:val="auto"/>
            <w:sz w:val="28"/>
            <w:szCs w:val="28"/>
            <w:u w:val="none"/>
          </w:rPr>
          <w:t>пункт 5</w:t>
        </w:r>
      </w:hyperlink>
      <w:r w:rsidRPr="00BB5D40">
        <w:rPr>
          <w:sz w:val="28"/>
          <w:szCs w:val="28"/>
        </w:rPr>
        <w:t xml:space="preserve"> признать утратившим силу.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4"/>
      <w:bookmarkEnd w:id="5"/>
      <w:r w:rsidRPr="00BB5D40">
        <w:rPr>
          <w:sz w:val="28"/>
          <w:szCs w:val="28"/>
        </w:rPr>
        <w:t xml:space="preserve">1.1.4. </w:t>
      </w:r>
      <w:hyperlink r:id="rId15" w:history="1">
        <w:r w:rsidRPr="00BB5D40">
          <w:rPr>
            <w:rStyle w:val="a5"/>
            <w:color w:val="auto"/>
            <w:sz w:val="28"/>
            <w:szCs w:val="28"/>
            <w:u w:val="none"/>
          </w:rPr>
          <w:t>Пункт 4 статьи 12</w:t>
        </w:r>
      </w:hyperlink>
      <w:r w:rsidRPr="00BB5D40">
        <w:rPr>
          <w:sz w:val="28"/>
          <w:szCs w:val="28"/>
        </w:rPr>
        <w:t xml:space="preserve"> признать утратившим силу.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5"/>
      <w:bookmarkEnd w:id="6"/>
      <w:r w:rsidRPr="00BB5D40">
        <w:rPr>
          <w:sz w:val="28"/>
          <w:szCs w:val="28"/>
        </w:rPr>
        <w:t xml:space="preserve">1.1.5. В </w:t>
      </w:r>
      <w:hyperlink r:id="rId16" w:history="1">
        <w:r w:rsidRPr="00BB5D40">
          <w:rPr>
            <w:rStyle w:val="a5"/>
            <w:color w:val="auto"/>
            <w:sz w:val="28"/>
            <w:szCs w:val="28"/>
            <w:u w:val="none"/>
          </w:rPr>
          <w:t>статье 13</w:t>
        </w:r>
      </w:hyperlink>
      <w:r w:rsidRPr="00BB5D40">
        <w:rPr>
          <w:sz w:val="28"/>
          <w:szCs w:val="28"/>
        </w:rPr>
        <w:t>: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51"/>
      <w:bookmarkEnd w:id="7"/>
      <w:r w:rsidRPr="00BB5D40">
        <w:rPr>
          <w:sz w:val="28"/>
          <w:szCs w:val="28"/>
        </w:rPr>
        <w:t xml:space="preserve">1) в </w:t>
      </w:r>
      <w:hyperlink r:id="rId17" w:history="1">
        <w:r w:rsidRPr="00BB5D40">
          <w:rPr>
            <w:rStyle w:val="a5"/>
            <w:color w:val="auto"/>
            <w:sz w:val="28"/>
            <w:szCs w:val="28"/>
            <w:u w:val="none"/>
          </w:rPr>
          <w:t>пункте 5</w:t>
        </w:r>
      </w:hyperlink>
      <w:r w:rsidR="00BB5D40">
        <w:rPr>
          <w:sz w:val="28"/>
          <w:szCs w:val="28"/>
        </w:rPr>
        <w:t xml:space="preserve"> слова «</w:t>
      </w:r>
      <w:r w:rsidR="006B53F5">
        <w:rPr>
          <w:sz w:val="28"/>
          <w:szCs w:val="28"/>
        </w:rPr>
        <w:t>программ и» заменить словами «и утверждение»</w:t>
      </w:r>
      <w:r w:rsidRPr="00BB5D40">
        <w:rPr>
          <w:sz w:val="28"/>
          <w:szCs w:val="28"/>
        </w:rPr>
        <w:t>;</w:t>
      </w:r>
    </w:p>
    <w:bookmarkEnd w:id="8"/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2) дополнить </w:t>
      </w:r>
      <w:hyperlink r:id="rId18" w:history="1">
        <w:r w:rsidRPr="00BB5D40">
          <w:rPr>
            <w:rStyle w:val="a5"/>
            <w:color w:val="auto"/>
            <w:sz w:val="28"/>
            <w:szCs w:val="28"/>
            <w:u w:val="none"/>
          </w:rPr>
          <w:t>пунктом 6.1</w:t>
        </w:r>
      </w:hyperlink>
      <w:r w:rsidRPr="00BB5D40">
        <w:rPr>
          <w:sz w:val="28"/>
          <w:szCs w:val="28"/>
        </w:rPr>
        <w:t xml:space="preserve"> в редакции:</w:t>
      </w:r>
    </w:p>
    <w:p w:rsidR="000C0427" w:rsidRPr="00BB5D40" w:rsidRDefault="006B53F5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427" w:rsidRPr="00BB5D40">
        <w:rPr>
          <w:sz w:val="28"/>
          <w:szCs w:val="28"/>
        </w:rPr>
        <w:t>6.1) утверждение бюджетного прогноза муниципаль</w:t>
      </w:r>
      <w:r w:rsidR="002A03E1" w:rsidRPr="00BB5D40">
        <w:rPr>
          <w:sz w:val="28"/>
          <w:szCs w:val="28"/>
        </w:rPr>
        <w:t xml:space="preserve">ного образования </w:t>
      </w:r>
      <w:r w:rsidR="000C0427" w:rsidRPr="00BB5D40">
        <w:rPr>
          <w:sz w:val="28"/>
          <w:szCs w:val="28"/>
        </w:rPr>
        <w:t xml:space="preserve"> </w:t>
      </w:r>
      <w:r w:rsidR="00C8521D">
        <w:rPr>
          <w:sz w:val="28"/>
          <w:szCs w:val="28"/>
        </w:rPr>
        <w:t xml:space="preserve">Богдановский </w:t>
      </w:r>
      <w:r w:rsidR="002A03E1" w:rsidRPr="00BB5D40">
        <w:rPr>
          <w:sz w:val="28"/>
          <w:szCs w:val="28"/>
        </w:rPr>
        <w:t xml:space="preserve"> </w:t>
      </w:r>
      <w:r w:rsidR="000C0427" w:rsidRPr="00BB5D40">
        <w:rPr>
          <w:sz w:val="28"/>
          <w:szCs w:val="28"/>
        </w:rPr>
        <w:t>сельсовет на долгосрочный период (далее - бюджетный прогноз на долгосрочный перио</w:t>
      </w:r>
      <w:r>
        <w:rPr>
          <w:sz w:val="28"/>
          <w:szCs w:val="28"/>
        </w:rPr>
        <w:t>д)»</w:t>
      </w:r>
      <w:r w:rsidR="000C0427" w:rsidRPr="00BB5D40">
        <w:rPr>
          <w:sz w:val="28"/>
          <w:szCs w:val="28"/>
        </w:rPr>
        <w:t>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3) дополнить </w:t>
      </w:r>
      <w:hyperlink r:id="rId19" w:history="1">
        <w:r w:rsidRPr="00BB5D40">
          <w:rPr>
            <w:rStyle w:val="a5"/>
            <w:color w:val="auto"/>
            <w:sz w:val="28"/>
            <w:szCs w:val="28"/>
            <w:u w:val="none"/>
          </w:rPr>
          <w:t>пунктом 11.1</w:t>
        </w:r>
      </w:hyperlink>
      <w:r w:rsidRPr="00BB5D40">
        <w:rPr>
          <w:sz w:val="28"/>
          <w:szCs w:val="28"/>
        </w:rPr>
        <w:t xml:space="preserve"> в редакции: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"11.1) установление порядка формирования и ведения </w:t>
      </w:r>
      <w:proofErr w:type="gramStart"/>
      <w:r w:rsidRPr="00BB5D40">
        <w:rPr>
          <w:sz w:val="28"/>
          <w:szCs w:val="28"/>
        </w:rPr>
        <w:t>реестра источников доходов бюджета поселения</w:t>
      </w:r>
      <w:proofErr w:type="gramEnd"/>
      <w:r w:rsidRPr="00BB5D40">
        <w:rPr>
          <w:sz w:val="28"/>
          <w:szCs w:val="28"/>
        </w:rPr>
        <w:t>".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64"/>
      <w:r w:rsidRPr="00BB5D40">
        <w:rPr>
          <w:sz w:val="28"/>
          <w:szCs w:val="28"/>
        </w:rPr>
        <w:t>1.1.6. Статью 15.1 исключить.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8"/>
      <w:bookmarkEnd w:id="9"/>
      <w:r w:rsidRPr="00BB5D40">
        <w:rPr>
          <w:sz w:val="28"/>
          <w:szCs w:val="28"/>
        </w:rPr>
        <w:t>1.1.7. В статье 18: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81"/>
      <w:bookmarkEnd w:id="10"/>
      <w:r w:rsidRPr="00BB5D40">
        <w:rPr>
          <w:sz w:val="28"/>
          <w:szCs w:val="28"/>
        </w:rPr>
        <w:t>1) час</w:t>
      </w:r>
      <w:r w:rsidR="006B53F5">
        <w:rPr>
          <w:sz w:val="28"/>
          <w:szCs w:val="28"/>
        </w:rPr>
        <w:t>ть 1 после слов «</w:t>
      </w:r>
      <w:r w:rsidR="00C8521D">
        <w:rPr>
          <w:sz w:val="28"/>
          <w:szCs w:val="28"/>
        </w:rPr>
        <w:t xml:space="preserve">Богдановский </w:t>
      </w:r>
      <w:r w:rsidR="006B53F5">
        <w:rPr>
          <w:sz w:val="28"/>
          <w:szCs w:val="28"/>
        </w:rPr>
        <w:t xml:space="preserve"> сельсовет» дополнить словами «</w:t>
      </w:r>
      <w:r w:rsidRPr="00BB5D40">
        <w:rPr>
          <w:sz w:val="28"/>
          <w:szCs w:val="28"/>
        </w:rPr>
        <w:t>на среднесрочный период (далее - прогноз социально-экономического развития муниципаль</w:t>
      </w:r>
      <w:r w:rsidR="002A03E1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="006B53F5">
        <w:rPr>
          <w:sz w:val="28"/>
          <w:szCs w:val="28"/>
        </w:rPr>
        <w:t xml:space="preserve"> сельсовет)»</w:t>
      </w:r>
      <w:r w:rsidRPr="00BB5D40">
        <w:rPr>
          <w:sz w:val="28"/>
          <w:szCs w:val="28"/>
        </w:rPr>
        <w:t>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82"/>
      <w:bookmarkEnd w:id="11"/>
      <w:r w:rsidRPr="00BB5D40">
        <w:rPr>
          <w:sz w:val="28"/>
          <w:szCs w:val="28"/>
        </w:rPr>
        <w:t>2) часть 7 изложить в редакции:</w:t>
      </w:r>
    </w:p>
    <w:bookmarkEnd w:id="12"/>
    <w:p w:rsidR="000C0427" w:rsidRPr="00BB5D40" w:rsidRDefault="006B53F5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427" w:rsidRPr="00BB5D40">
        <w:rPr>
          <w:sz w:val="28"/>
          <w:szCs w:val="28"/>
        </w:rPr>
        <w:t>7. В целях формирования бюджетного прогноза муниципаль</w:t>
      </w:r>
      <w:r w:rsidR="002A03E1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="000C0427" w:rsidRPr="00BB5D40">
        <w:rPr>
          <w:sz w:val="28"/>
          <w:szCs w:val="28"/>
        </w:rPr>
        <w:t xml:space="preserve"> сельсовет на долгосрочный период в соответствии со статьей 170.1 Бюджетного кодекса Российской Федерации разрабатывается прогноз социально-экономического развития </w:t>
      </w:r>
      <w:r w:rsidR="000C0427" w:rsidRPr="00BB5D40">
        <w:rPr>
          <w:sz w:val="28"/>
          <w:szCs w:val="28"/>
        </w:rPr>
        <w:lastRenderedPageBreak/>
        <w:t>муниципаль</w:t>
      </w:r>
      <w:r w:rsidR="002A03E1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="000C0427" w:rsidRPr="00BB5D40">
        <w:rPr>
          <w:sz w:val="28"/>
          <w:szCs w:val="28"/>
        </w:rPr>
        <w:t xml:space="preserve"> сельсовет на долгосрочный период в порядке, установленном администрацией муници</w:t>
      </w:r>
      <w:r w:rsidR="002A03E1" w:rsidRPr="00BB5D40">
        <w:rPr>
          <w:sz w:val="28"/>
          <w:szCs w:val="28"/>
        </w:rPr>
        <w:t xml:space="preserve">пального образования </w:t>
      </w:r>
      <w:r w:rsidR="00C8521D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сельсовет»</w:t>
      </w:r>
      <w:r w:rsidR="000C0427" w:rsidRPr="00BB5D40">
        <w:rPr>
          <w:sz w:val="28"/>
          <w:szCs w:val="28"/>
        </w:rPr>
        <w:t>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1.1.8. Дополнить </w:t>
      </w:r>
      <w:hyperlink r:id="rId20" w:history="1">
        <w:r w:rsidRPr="00BB5D40">
          <w:rPr>
            <w:rStyle w:val="a5"/>
            <w:color w:val="auto"/>
            <w:sz w:val="28"/>
            <w:szCs w:val="28"/>
            <w:u w:val="none"/>
          </w:rPr>
          <w:t>статьей 18.1</w:t>
        </w:r>
      </w:hyperlink>
      <w:r w:rsidRPr="00BB5D40">
        <w:rPr>
          <w:sz w:val="28"/>
          <w:szCs w:val="28"/>
        </w:rPr>
        <w:t xml:space="preserve"> в редакции:</w:t>
      </w:r>
    </w:p>
    <w:p w:rsidR="000C0427" w:rsidRPr="00BB5D40" w:rsidRDefault="006B53F5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427" w:rsidRPr="00BB5D40">
        <w:rPr>
          <w:color w:val="26282F"/>
          <w:sz w:val="28"/>
          <w:szCs w:val="28"/>
        </w:rPr>
        <w:t>Статья 18.1.</w:t>
      </w:r>
      <w:r w:rsidR="000C0427" w:rsidRPr="00BB5D40">
        <w:rPr>
          <w:sz w:val="28"/>
          <w:szCs w:val="28"/>
        </w:rPr>
        <w:t xml:space="preserve"> Долгосрочное бюджетное планирование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1. Долгосрочное бюджетное планирование осуществляется путем формирования бюджетного прогноза на долгосрочный период.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2. Под бюджетным прогнозом на долгосрочный период понимается документ, содержащий прогноз основных характеристик бюджета поселения, показатели финансового обеспечения муниципальных программ на период их действия, иные показатели, характеризующие бюджеты поселения, а также содержащий основные подходы к формированию бюджетной </w:t>
      </w:r>
      <w:proofErr w:type="gramStart"/>
      <w:r w:rsidRPr="00BB5D40">
        <w:rPr>
          <w:sz w:val="28"/>
          <w:szCs w:val="28"/>
        </w:rPr>
        <w:t>политики на</w:t>
      </w:r>
      <w:proofErr w:type="gramEnd"/>
      <w:r w:rsidRPr="00BB5D40">
        <w:rPr>
          <w:sz w:val="28"/>
          <w:szCs w:val="28"/>
        </w:rPr>
        <w:t xml:space="preserve"> долгосрочный период.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3. Бюджетный прогноз на долгосрочный период разрабатывается каждые три года на шесть и более лет на основе прогноза социально-экономического развития муниципаль</w:t>
      </w:r>
      <w:r w:rsidR="002A03E1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Pr="00BB5D40">
        <w:rPr>
          <w:sz w:val="28"/>
          <w:szCs w:val="28"/>
        </w:rPr>
        <w:t xml:space="preserve"> сельсовет на соответствующий период.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Бюджетный прогноз на долгосрочный период может быть изменен с учетом изменения прогноза социально-экономического развития муниципаль</w:t>
      </w:r>
      <w:r w:rsidR="002A03E1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Pr="00BB5D40">
        <w:rPr>
          <w:sz w:val="28"/>
          <w:szCs w:val="28"/>
        </w:rPr>
        <w:t xml:space="preserve"> сельсовет на соответствующий период и принятого решения о бюджете поселения без продления периода его действия.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4. Порядок разработки и утверждения, период действия, а также требования к составу и содержанию бюджетного прогноза на долгосрочный период устанавливаются администрацией муницип</w:t>
      </w:r>
      <w:r w:rsidR="002A03E1" w:rsidRPr="00BB5D40">
        <w:rPr>
          <w:sz w:val="28"/>
          <w:szCs w:val="28"/>
        </w:rPr>
        <w:t xml:space="preserve">ального образования </w:t>
      </w:r>
      <w:r w:rsidR="00C8521D">
        <w:rPr>
          <w:sz w:val="28"/>
          <w:szCs w:val="28"/>
        </w:rPr>
        <w:t xml:space="preserve">Богдановский </w:t>
      </w:r>
      <w:r w:rsidRPr="00BB5D40">
        <w:rPr>
          <w:sz w:val="28"/>
          <w:szCs w:val="28"/>
        </w:rPr>
        <w:t xml:space="preserve"> сельсовет с соблюдением требований Бюджетного кодекса Российской Федерации.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5. Проект бюджетного прогноза (проект изменений бюджетного прогноза) на долгосрочный период (за исключением показателей финансового обеспечения муниципальных программ) представляется в Совет депутатов муниципаль</w:t>
      </w:r>
      <w:r w:rsidR="002A03E1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="002A03E1" w:rsidRPr="00BB5D40">
        <w:rPr>
          <w:sz w:val="28"/>
          <w:szCs w:val="28"/>
        </w:rPr>
        <w:t xml:space="preserve"> </w:t>
      </w:r>
      <w:r w:rsidRPr="00BB5D40">
        <w:rPr>
          <w:sz w:val="28"/>
          <w:szCs w:val="28"/>
        </w:rPr>
        <w:t xml:space="preserve"> сельсовет одновременно с проектом решения о бюджете поселения на очередной финансовый год и на плановый период.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6. Бюджетный прогноз (изменения бюджетного прогноза) на долгосрочный период утверждается администрацией муниципаль</w:t>
      </w:r>
      <w:r w:rsidR="001007B3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Pr="00BB5D40">
        <w:rPr>
          <w:sz w:val="28"/>
          <w:szCs w:val="28"/>
        </w:rPr>
        <w:t xml:space="preserve"> сельсовет в срок, не превышающий двух месяцев со дня официального опубликования решения о бюджете поселения  на очередной фина</w:t>
      </w:r>
      <w:r w:rsidR="006B53F5">
        <w:rPr>
          <w:sz w:val="28"/>
          <w:szCs w:val="28"/>
        </w:rPr>
        <w:t>нсовый год и на плановый период»</w:t>
      </w:r>
      <w:r w:rsidRPr="00BB5D40">
        <w:rPr>
          <w:sz w:val="28"/>
          <w:szCs w:val="28"/>
        </w:rPr>
        <w:t>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1.1.9. В </w:t>
      </w:r>
      <w:hyperlink r:id="rId21" w:history="1">
        <w:r w:rsidRPr="00BB5D40">
          <w:rPr>
            <w:rStyle w:val="a5"/>
            <w:color w:val="auto"/>
            <w:sz w:val="28"/>
            <w:szCs w:val="28"/>
            <w:u w:val="none"/>
          </w:rPr>
          <w:t xml:space="preserve">пункте 3 части 3 статьи </w:t>
        </w:r>
      </w:hyperlink>
      <w:r w:rsidR="006B53F5">
        <w:rPr>
          <w:sz w:val="28"/>
          <w:szCs w:val="28"/>
        </w:rPr>
        <w:t>26 слова «</w:t>
      </w:r>
      <w:r w:rsidRPr="00BB5D40">
        <w:rPr>
          <w:sz w:val="28"/>
          <w:szCs w:val="28"/>
        </w:rPr>
        <w:t>классификации операций сектора государственного управления,</w:t>
      </w:r>
      <w:r w:rsidR="006B53F5">
        <w:rPr>
          <w:sz w:val="28"/>
          <w:szCs w:val="28"/>
        </w:rPr>
        <w:t xml:space="preserve"> относящихся к доходам бюджетов»</w:t>
      </w:r>
      <w:r w:rsidRPr="00BB5D40">
        <w:rPr>
          <w:sz w:val="28"/>
          <w:szCs w:val="28"/>
        </w:rPr>
        <w:t xml:space="preserve"> исключить.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2"/>
      <w:r w:rsidRPr="00BB5D40">
        <w:rPr>
          <w:sz w:val="28"/>
          <w:szCs w:val="28"/>
        </w:rPr>
        <w:t xml:space="preserve">1.1.10. В </w:t>
      </w:r>
      <w:hyperlink r:id="rId22" w:history="1">
        <w:r w:rsidRPr="00BB5D40">
          <w:rPr>
            <w:rStyle w:val="a5"/>
            <w:color w:val="auto"/>
            <w:sz w:val="28"/>
            <w:szCs w:val="28"/>
            <w:u w:val="none"/>
          </w:rPr>
          <w:t>части 4 статьи 27</w:t>
        </w:r>
      </w:hyperlink>
      <w:r w:rsidRPr="00BB5D40">
        <w:rPr>
          <w:sz w:val="28"/>
          <w:szCs w:val="28"/>
        </w:rPr>
        <w:t>:</w:t>
      </w:r>
    </w:p>
    <w:bookmarkEnd w:id="13"/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1) </w:t>
      </w:r>
      <w:hyperlink r:id="rId23" w:history="1">
        <w:r w:rsidRPr="00BB5D40">
          <w:rPr>
            <w:rStyle w:val="a5"/>
            <w:color w:val="auto"/>
            <w:sz w:val="28"/>
            <w:szCs w:val="28"/>
            <w:u w:val="none"/>
          </w:rPr>
          <w:t>пункт 1</w:t>
        </w:r>
      </w:hyperlink>
      <w:r w:rsidRPr="00BB5D40">
        <w:rPr>
          <w:sz w:val="28"/>
          <w:szCs w:val="28"/>
        </w:rPr>
        <w:t xml:space="preserve"> изложить в редакции:</w:t>
      </w:r>
    </w:p>
    <w:p w:rsidR="000C0427" w:rsidRPr="00BB5D40" w:rsidRDefault="006B53F5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C0427" w:rsidRPr="00BB5D40">
        <w:rPr>
          <w:sz w:val="28"/>
          <w:szCs w:val="28"/>
        </w:rPr>
        <w:t>1) основные направления бюджетной политики и основные направления налоговой политики муниципаль</w:t>
      </w:r>
      <w:r w:rsidR="001007B3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="000C0427" w:rsidRPr="00BB5D40">
        <w:rPr>
          <w:sz w:val="28"/>
          <w:szCs w:val="28"/>
        </w:rPr>
        <w:t xml:space="preserve"> сельсовет на очередной ф</w:t>
      </w:r>
      <w:r>
        <w:rPr>
          <w:sz w:val="28"/>
          <w:szCs w:val="28"/>
        </w:rPr>
        <w:t>инансовый год и плановый период»</w:t>
      </w:r>
      <w:r w:rsidR="000C0427" w:rsidRPr="00BB5D40">
        <w:rPr>
          <w:sz w:val="28"/>
          <w:szCs w:val="28"/>
        </w:rPr>
        <w:t>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2) дополнить </w:t>
      </w:r>
      <w:hyperlink r:id="rId24" w:history="1">
        <w:r w:rsidRPr="00BB5D40">
          <w:rPr>
            <w:rStyle w:val="a5"/>
            <w:color w:val="auto"/>
            <w:sz w:val="28"/>
            <w:szCs w:val="28"/>
            <w:u w:val="none"/>
          </w:rPr>
          <w:t>пунктом 5.1</w:t>
        </w:r>
      </w:hyperlink>
      <w:r w:rsidRPr="00BB5D40">
        <w:rPr>
          <w:sz w:val="28"/>
          <w:szCs w:val="28"/>
        </w:rPr>
        <w:t xml:space="preserve"> в редакции:</w:t>
      </w:r>
    </w:p>
    <w:p w:rsidR="000C0427" w:rsidRPr="00BB5D40" w:rsidRDefault="006B53F5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427" w:rsidRPr="00BB5D40">
        <w:rPr>
          <w:sz w:val="28"/>
          <w:szCs w:val="28"/>
        </w:rPr>
        <w:t>5.1) бюджетный прогноз (проект бюджетного прогноза, проект изменений бюджетного прогноза)</w:t>
      </w:r>
      <w:r>
        <w:rPr>
          <w:sz w:val="28"/>
          <w:szCs w:val="28"/>
        </w:rPr>
        <w:t xml:space="preserve"> на долгосрочный период»</w:t>
      </w:r>
      <w:r w:rsidR="000C0427" w:rsidRPr="00BB5D40">
        <w:rPr>
          <w:sz w:val="28"/>
          <w:szCs w:val="28"/>
        </w:rPr>
        <w:t>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3) </w:t>
      </w:r>
      <w:hyperlink r:id="rId25" w:history="1">
        <w:r w:rsidRPr="00BB5D40">
          <w:rPr>
            <w:rStyle w:val="a5"/>
            <w:color w:val="auto"/>
            <w:sz w:val="28"/>
            <w:szCs w:val="28"/>
            <w:u w:val="none"/>
          </w:rPr>
          <w:t>пункт 10</w:t>
        </w:r>
      </w:hyperlink>
      <w:r w:rsidRPr="00BB5D40">
        <w:rPr>
          <w:sz w:val="28"/>
          <w:szCs w:val="28"/>
        </w:rPr>
        <w:t xml:space="preserve"> изложить в редакции:</w:t>
      </w:r>
    </w:p>
    <w:p w:rsidR="000C0427" w:rsidRPr="00BB5D40" w:rsidRDefault="006B53F5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427" w:rsidRPr="00BB5D40">
        <w:rPr>
          <w:sz w:val="28"/>
          <w:szCs w:val="28"/>
        </w:rPr>
        <w:t>10) паспорта муниципальных программ (проекты изменений в паспорта муниципальных программ) муниципального образовани</w:t>
      </w:r>
      <w:r w:rsidR="001007B3" w:rsidRPr="00BB5D40">
        <w:rPr>
          <w:sz w:val="28"/>
          <w:szCs w:val="28"/>
        </w:rPr>
        <w:t xml:space="preserve">я </w:t>
      </w:r>
      <w:r w:rsidR="00C8521D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 сельсовет»</w:t>
      </w:r>
      <w:r w:rsidR="000C0427" w:rsidRPr="00BB5D40">
        <w:rPr>
          <w:sz w:val="28"/>
          <w:szCs w:val="28"/>
        </w:rPr>
        <w:t>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4) пункт 15 изложить в редакции: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«15) реестры источников доходов бюджета поселения».  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1.1.11. В </w:t>
      </w:r>
      <w:hyperlink r:id="rId26" w:history="1">
        <w:r w:rsidRPr="00BB5D40">
          <w:rPr>
            <w:rStyle w:val="a5"/>
            <w:color w:val="auto"/>
            <w:sz w:val="28"/>
            <w:szCs w:val="28"/>
            <w:u w:val="none"/>
          </w:rPr>
          <w:t xml:space="preserve">статье </w:t>
        </w:r>
      </w:hyperlink>
      <w:r w:rsidRPr="00BB5D40">
        <w:rPr>
          <w:sz w:val="28"/>
          <w:szCs w:val="28"/>
        </w:rPr>
        <w:t>35: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61"/>
      <w:r w:rsidRPr="00BB5D40">
        <w:rPr>
          <w:sz w:val="28"/>
          <w:szCs w:val="28"/>
        </w:rPr>
        <w:t>1)</w:t>
      </w:r>
      <w:bookmarkStart w:id="15" w:name="sub_1162"/>
      <w:bookmarkEnd w:id="14"/>
      <w:r w:rsidRPr="00BB5D40">
        <w:rPr>
          <w:sz w:val="28"/>
          <w:szCs w:val="28"/>
        </w:rPr>
        <w:t xml:space="preserve"> части 2, 3 изложить в редакции:</w:t>
      </w:r>
    </w:p>
    <w:bookmarkEnd w:id="15"/>
    <w:p w:rsidR="000C0427" w:rsidRPr="00BB5D40" w:rsidRDefault="006B53F5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427" w:rsidRPr="00BB5D40">
        <w:rPr>
          <w:sz w:val="28"/>
          <w:szCs w:val="28"/>
        </w:rPr>
        <w:t>2. Утвержденные показатели сводной бюджетной росписи должны соответствовать решению Совета депутатов муниципального образования</w:t>
      </w:r>
      <w:r w:rsidR="001007B3" w:rsidRPr="00BB5D40">
        <w:rPr>
          <w:sz w:val="28"/>
          <w:szCs w:val="28"/>
        </w:rPr>
        <w:t xml:space="preserve"> </w:t>
      </w:r>
      <w:r w:rsidR="00C8521D">
        <w:rPr>
          <w:sz w:val="28"/>
          <w:szCs w:val="28"/>
        </w:rPr>
        <w:t xml:space="preserve">Богдановский </w:t>
      </w:r>
      <w:r w:rsidR="000C0427" w:rsidRPr="00BB5D40">
        <w:rPr>
          <w:sz w:val="28"/>
          <w:szCs w:val="28"/>
        </w:rPr>
        <w:t xml:space="preserve">   сельсовет о бюджете поселения на текущий финансовый год и плановый период.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В случае </w:t>
      </w:r>
      <w:proofErr w:type="gramStart"/>
      <w:r w:rsidRPr="00BB5D40">
        <w:rPr>
          <w:sz w:val="28"/>
          <w:szCs w:val="28"/>
        </w:rPr>
        <w:t>принятия решения Совета депутатов муниципаль</w:t>
      </w:r>
      <w:r w:rsidR="001007B3" w:rsidRPr="00BB5D40">
        <w:rPr>
          <w:sz w:val="28"/>
          <w:szCs w:val="28"/>
        </w:rPr>
        <w:t>ного образования</w:t>
      </w:r>
      <w:proofErr w:type="gramEnd"/>
      <w:r w:rsidR="001007B3" w:rsidRPr="00BB5D40">
        <w:rPr>
          <w:sz w:val="28"/>
          <w:szCs w:val="28"/>
        </w:rPr>
        <w:t xml:space="preserve"> </w:t>
      </w:r>
      <w:r w:rsidR="00C8521D">
        <w:rPr>
          <w:sz w:val="28"/>
          <w:szCs w:val="28"/>
        </w:rPr>
        <w:t xml:space="preserve">Богдановский </w:t>
      </w:r>
      <w:r w:rsidRPr="00BB5D40">
        <w:rPr>
          <w:sz w:val="28"/>
          <w:szCs w:val="28"/>
        </w:rPr>
        <w:t xml:space="preserve"> сельсовет о внесении изменений в решение Совета депутатов муниципаль</w:t>
      </w:r>
      <w:r w:rsidR="001007B3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Pr="00BB5D40">
        <w:rPr>
          <w:sz w:val="28"/>
          <w:szCs w:val="28"/>
        </w:rPr>
        <w:t xml:space="preserve"> сельсовет о бюджете на текущий финансовый год и плановый период администрация муниципаль</w:t>
      </w:r>
      <w:r w:rsidR="001007B3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="001007B3" w:rsidRPr="00BB5D40">
        <w:rPr>
          <w:sz w:val="28"/>
          <w:szCs w:val="28"/>
        </w:rPr>
        <w:t xml:space="preserve"> </w:t>
      </w:r>
      <w:r w:rsidRPr="00BB5D40">
        <w:rPr>
          <w:sz w:val="28"/>
          <w:szCs w:val="28"/>
        </w:rPr>
        <w:t xml:space="preserve"> сельсовет утверждает соответствующие изменения в сводную бюджетную роспись.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В сводную бюджетную роспись могут быть внесены изменения в соответствии с решениями администрации муниципаль</w:t>
      </w:r>
      <w:r w:rsidR="001007B3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Pr="00BB5D40">
        <w:rPr>
          <w:sz w:val="28"/>
          <w:szCs w:val="28"/>
        </w:rPr>
        <w:t xml:space="preserve"> сельсовет без внесения изменений в решение о бюджете на текущий финансовый год и плановый период в случаях: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5421"/>
      <w:proofErr w:type="gramStart"/>
      <w:r w:rsidRPr="00BB5D40">
        <w:rPr>
          <w:sz w:val="28"/>
          <w:szCs w:val="28"/>
        </w:rPr>
        <w:t>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Совета депутатов муниципаль</w:t>
      </w:r>
      <w:r w:rsidR="001007B3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Pr="00BB5D40">
        <w:rPr>
          <w:sz w:val="28"/>
          <w:szCs w:val="28"/>
        </w:rPr>
        <w:t xml:space="preserve"> сельсовет о бюджете поселения на текущий финансовый год и плановый период, на их исполнение в текущем финансовом году, а также с его превышением не более чем на 5 процентов за счет перераспределения средств, зарезервированных в составе утвержденных бюджетных</w:t>
      </w:r>
      <w:proofErr w:type="gramEnd"/>
      <w:r w:rsidRPr="00BB5D40">
        <w:rPr>
          <w:sz w:val="28"/>
          <w:szCs w:val="28"/>
        </w:rPr>
        <w:t xml:space="preserve"> ассигнований;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5422"/>
      <w:bookmarkEnd w:id="16"/>
      <w:r w:rsidRPr="00BB5D40">
        <w:rPr>
          <w:sz w:val="28"/>
          <w:szCs w:val="28"/>
        </w:rPr>
        <w:t>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54230"/>
      <w:bookmarkEnd w:id="17"/>
      <w:r w:rsidRPr="00BB5D40">
        <w:rPr>
          <w:sz w:val="28"/>
          <w:szCs w:val="28"/>
        </w:rPr>
        <w:t>исполнения судебных актов и решений налогового органа о взыскании налога, сбора, пеней и штрафов, предусматривающих обращение взыскания на средства районного бюджета;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5424"/>
      <w:bookmarkEnd w:id="18"/>
      <w:r w:rsidRPr="00BB5D40">
        <w:rPr>
          <w:sz w:val="28"/>
          <w:szCs w:val="28"/>
        </w:rPr>
        <w:t xml:space="preserve">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Совета депутатов </w:t>
      </w:r>
      <w:r w:rsidRPr="00BB5D40">
        <w:rPr>
          <w:sz w:val="28"/>
          <w:szCs w:val="28"/>
        </w:rPr>
        <w:lastRenderedPageBreak/>
        <w:t>муниципаль</w:t>
      </w:r>
      <w:r w:rsidR="001007B3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Pr="00BB5D40">
        <w:rPr>
          <w:sz w:val="28"/>
          <w:szCs w:val="28"/>
        </w:rPr>
        <w:t xml:space="preserve"> сельсовет о  бюджете поселения на текущий финансовый год и плановый период объема и направлений их использования;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54250"/>
      <w:bookmarkEnd w:id="19"/>
      <w:r w:rsidRPr="00BB5D40">
        <w:rPr>
          <w:sz w:val="28"/>
          <w:szCs w:val="28"/>
        </w:rPr>
        <w:t>перераспределения бюджетных ассигнований, предоставляемых на конкурсной основе;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5423"/>
      <w:bookmarkEnd w:id="20"/>
      <w:r w:rsidRPr="00BB5D40">
        <w:rPr>
          <w:sz w:val="28"/>
          <w:szCs w:val="28"/>
        </w:rPr>
        <w:t>перераспределения бюджетных ассигнований между текущим финансовым годом и плановым периодом - в пределах предусмотренного решением Совета депутатов о бюджете поселения на текущий финансовый год и плановый период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5426"/>
      <w:bookmarkEnd w:id="21"/>
      <w:r w:rsidRPr="00BB5D40">
        <w:rPr>
          <w:sz w:val="28"/>
          <w:szCs w:val="28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Совета депутатов о бюджете поселения на текущий финансовый год и плановый период, а также в случае сокращения (возврата при отсутствии потребности) указанных средств;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54210"/>
      <w:bookmarkEnd w:id="22"/>
      <w:r w:rsidRPr="00BB5D40">
        <w:rPr>
          <w:sz w:val="28"/>
          <w:szCs w:val="28"/>
        </w:rPr>
        <w:t>изменения типа муниципальных учреждений и организационно-правовой формы муниципальных унитарных предприятий;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54211"/>
      <w:bookmarkEnd w:id="23"/>
      <w:r w:rsidRPr="00BB5D40">
        <w:rPr>
          <w:sz w:val="28"/>
          <w:szCs w:val="28"/>
        </w:rPr>
        <w:t xml:space="preserve">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BB5D40">
        <w:rPr>
          <w:sz w:val="28"/>
          <w:szCs w:val="28"/>
        </w:rPr>
        <w:t>ассигнований</w:t>
      </w:r>
      <w:proofErr w:type="gramEnd"/>
      <w:r w:rsidRPr="00BB5D40">
        <w:rPr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542010"/>
      <w:bookmarkEnd w:id="24"/>
      <w:proofErr w:type="gramStart"/>
      <w:r w:rsidRPr="00BB5D40">
        <w:rPr>
          <w:sz w:val="28"/>
          <w:szCs w:val="28"/>
        </w:rPr>
        <w:t>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 2 статьи 78.2 и пункте 2 статьи 79 Бюджетного кодекса Российской Федерации, муниципальные контракты или</w:t>
      </w:r>
      <w:proofErr w:type="gramEnd"/>
      <w:r w:rsidRPr="00BB5D40">
        <w:rPr>
          <w:sz w:val="28"/>
          <w:szCs w:val="28"/>
        </w:rPr>
        <w:t xml:space="preserve"> соглашения о предоставлении субсидий на осуществление капитальных вложений;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542011"/>
      <w:bookmarkEnd w:id="25"/>
      <w:r w:rsidRPr="00BB5D40">
        <w:rPr>
          <w:sz w:val="28"/>
          <w:szCs w:val="28"/>
        </w:rPr>
        <w:t>осуществления выплат, сокращающих долговые обязательства муниципаль</w:t>
      </w:r>
      <w:r w:rsidR="001007B3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="001007B3" w:rsidRPr="00BB5D40">
        <w:rPr>
          <w:sz w:val="28"/>
          <w:szCs w:val="28"/>
        </w:rPr>
        <w:t xml:space="preserve"> </w:t>
      </w:r>
      <w:r w:rsidRPr="00BB5D40">
        <w:rPr>
          <w:sz w:val="28"/>
          <w:szCs w:val="28"/>
        </w:rPr>
        <w:t xml:space="preserve"> сельсовет;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542012"/>
      <w:bookmarkEnd w:id="26"/>
      <w:r w:rsidRPr="00BB5D40">
        <w:rPr>
          <w:sz w:val="28"/>
          <w:szCs w:val="28"/>
        </w:rPr>
        <w:t>а также в случаях, установленных решением Совета депутатов муниципаль</w:t>
      </w:r>
      <w:r w:rsidR="001007B3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Pr="00BB5D40">
        <w:rPr>
          <w:sz w:val="28"/>
          <w:szCs w:val="28"/>
        </w:rPr>
        <w:t xml:space="preserve"> сельсовет о бюджете поселения на текущий финансовый год и плановый период.</w:t>
      </w:r>
    </w:p>
    <w:bookmarkEnd w:id="27"/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Средства бюджета поселения, указанные в абзаце седьмом настоящей части, предусматриваются администрации </w:t>
      </w:r>
      <w:r w:rsidR="001007B3" w:rsidRPr="00BB5D40">
        <w:rPr>
          <w:sz w:val="28"/>
          <w:szCs w:val="28"/>
        </w:rPr>
        <w:t xml:space="preserve">муниципального образования </w:t>
      </w:r>
      <w:r w:rsidR="00C8521D">
        <w:rPr>
          <w:sz w:val="28"/>
          <w:szCs w:val="28"/>
        </w:rPr>
        <w:t xml:space="preserve">Богдановский </w:t>
      </w:r>
      <w:r w:rsidRPr="00BB5D40">
        <w:rPr>
          <w:sz w:val="28"/>
          <w:szCs w:val="28"/>
        </w:rPr>
        <w:t xml:space="preserve"> сельсовет. Порядок использования (порядок принятия </w:t>
      </w:r>
      <w:r w:rsidRPr="00BB5D40">
        <w:rPr>
          <w:sz w:val="28"/>
          <w:szCs w:val="28"/>
        </w:rPr>
        <w:lastRenderedPageBreak/>
        <w:t>решений об использовании, о перераспределении) указанных в абзаце седьмом настоящей части средств устанавливается администрацией муниципальн</w:t>
      </w:r>
      <w:r w:rsidR="001007B3" w:rsidRPr="00BB5D40">
        <w:rPr>
          <w:sz w:val="28"/>
          <w:szCs w:val="28"/>
        </w:rPr>
        <w:t xml:space="preserve">ого образования </w:t>
      </w:r>
      <w:r w:rsidR="00C8521D">
        <w:rPr>
          <w:sz w:val="28"/>
          <w:szCs w:val="28"/>
        </w:rPr>
        <w:t xml:space="preserve">Богдановский </w:t>
      </w:r>
      <w:r w:rsidR="001007B3" w:rsidRPr="00BB5D40">
        <w:rPr>
          <w:sz w:val="28"/>
          <w:szCs w:val="28"/>
        </w:rPr>
        <w:t xml:space="preserve"> </w:t>
      </w:r>
      <w:r w:rsidRPr="00BB5D40">
        <w:rPr>
          <w:sz w:val="28"/>
          <w:szCs w:val="28"/>
        </w:rPr>
        <w:t>сельсовет.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B5D40">
        <w:rPr>
          <w:sz w:val="28"/>
          <w:szCs w:val="28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Совета депутатов муниципаль</w:t>
      </w:r>
      <w:r w:rsidR="001007B3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Pr="00BB5D40">
        <w:rPr>
          <w:sz w:val="28"/>
          <w:szCs w:val="28"/>
        </w:rPr>
        <w:t xml:space="preserve"> сельсовет о бюджете поселения на текущий финансовый год и плановый период, за исключением оснований, установленных абзацами десятым и двенадцатым настоящего пункта, в соответствии с которыми внесение изменений в сводную бюджетную роспись может осуществляться с превышением общего</w:t>
      </w:r>
      <w:proofErr w:type="gramEnd"/>
      <w:r w:rsidRPr="00BB5D40">
        <w:rPr>
          <w:sz w:val="28"/>
          <w:szCs w:val="28"/>
        </w:rPr>
        <w:t xml:space="preserve"> объема расходов, утвержденных решением Совета депутатов муниципаль</w:t>
      </w:r>
      <w:r w:rsidR="001007B3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Pr="00BB5D40">
        <w:rPr>
          <w:sz w:val="28"/>
          <w:szCs w:val="28"/>
        </w:rPr>
        <w:t xml:space="preserve"> сельсовет о бюджете поселения на текущий финансовый год и плановый период.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Совета депутатов муниципаль</w:t>
      </w:r>
      <w:r w:rsidR="001007B3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Pr="00BB5D40">
        <w:rPr>
          <w:sz w:val="28"/>
          <w:szCs w:val="28"/>
        </w:rPr>
        <w:t xml:space="preserve"> сельсовет о бюджете поселения на текущий финансовый год и плановый период не допускается.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3. </w:t>
      </w:r>
      <w:proofErr w:type="gramStart"/>
      <w:r w:rsidRPr="00BB5D40">
        <w:rPr>
          <w:sz w:val="28"/>
          <w:szCs w:val="28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</w:t>
      </w:r>
      <w:r w:rsidR="006B53F5">
        <w:rPr>
          <w:sz w:val="28"/>
          <w:szCs w:val="28"/>
        </w:rPr>
        <w:t>аспорядителей бюджетных средств»</w:t>
      </w:r>
      <w:r w:rsidRPr="00BB5D40">
        <w:rPr>
          <w:sz w:val="28"/>
          <w:szCs w:val="28"/>
        </w:rPr>
        <w:t>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2) часть 7 исключить.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1.1.13. </w:t>
      </w:r>
      <w:hyperlink r:id="rId27" w:history="1">
        <w:r w:rsidRPr="00BB5D40">
          <w:rPr>
            <w:rStyle w:val="a5"/>
            <w:color w:val="auto"/>
            <w:sz w:val="28"/>
            <w:szCs w:val="28"/>
            <w:u w:val="none"/>
          </w:rPr>
          <w:t xml:space="preserve">Абзац второй части 2 статьи </w:t>
        </w:r>
      </w:hyperlink>
      <w:r w:rsidR="006B53F5">
        <w:rPr>
          <w:sz w:val="28"/>
          <w:szCs w:val="28"/>
        </w:rPr>
        <w:t>42 после слов «по расходам» дополнить словами «</w:t>
      </w:r>
      <w:r w:rsidRPr="00BB5D40">
        <w:rPr>
          <w:sz w:val="28"/>
          <w:szCs w:val="28"/>
        </w:rPr>
        <w:t>и</w:t>
      </w:r>
      <w:r w:rsidR="006B53F5">
        <w:rPr>
          <w:sz w:val="28"/>
          <w:szCs w:val="28"/>
        </w:rPr>
        <w:t xml:space="preserve"> лимитов бюджетных обязательств»</w:t>
      </w:r>
      <w:r w:rsidRPr="00BB5D40">
        <w:rPr>
          <w:sz w:val="28"/>
          <w:szCs w:val="28"/>
        </w:rPr>
        <w:t>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18"/>
      <w:r w:rsidRPr="00BB5D40">
        <w:rPr>
          <w:sz w:val="28"/>
          <w:szCs w:val="28"/>
        </w:rPr>
        <w:t xml:space="preserve">1.1.14. </w:t>
      </w:r>
      <w:hyperlink r:id="rId28" w:history="1">
        <w:r w:rsidRPr="00BB5D40">
          <w:rPr>
            <w:rStyle w:val="a5"/>
            <w:color w:val="auto"/>
            <w:sz w:val="28"/>
            <w:szCs w:val="28"/>
            <w:u w:val="none"/>
          </w:rPr>
          <w:t xml:space="preserve">Абзац первый части 3 статьи </w:t>
        </w:r>
      </w:hyperlink>
      <w:r w:rsidRPr="00BB5D40">
        <w:rPr>
          <w:sz w:val="28"/>
          <w:szCs w:val="28"/>
        </w:rPr>
        <w:t>39 изложить в редакции:</w:t>
      </w:r>
    </w:p>
    <w:bookmarkEnd w:id="28"/>
    <w:p w:rsidR="000C0427" w:rsidRPr="00BB5D40" w:rsidRDefault="006B53F5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427" w:rsidRPr="00BB5D40">
        <w:rPr>
          <w:sz w:val="28"/>
          <w:szCs w:val="28"/>
        </w:rPr>
        <w:t xml:space="preserve">3. </w:t>
      </w:r>
      <w:proofErr w:type="gramStart"/>
      <w:r w:rsidR="000C0427" w:rsidRPr="00BB5D40">
        <w:rPr>
          <w:sz w:val="28"/>
          <w:szCs w:val="28"/>
        </w:rPr>
        <w:t xml:space="preserve"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30 рабочих дней со дня поступления указанных средств в бюджет, из которого они были ранее предоставлены, в </w:t>
      </w:r>
      <w:r w:rsidR="000C0427" w:rsidRPr="00BB5D40">
        <w:rPr>
          <w:sz w:val="28"/>
          <w:szCs w:val="28"/>
        </w:rPr>
        <w:lastRenderedPageBreak/>
        <w:t>соответствии с отчетом о расходах соответствующего</w:t>
      </w:r>
      <w:proofErr w:type="gramEnd"/>
      <w:r w:rsidR="000C0427" w:rsidRPr="00BB5D40">
        <w:rPr>
          <w:sz w:val="28"/>
          <w:szCs w:val="28"/>
        </w:rPr>
        <w:t xml:space="preserve"> бюджета, источником финансового </w:t>
      </w:r>
      <w:proofErr w:type="gramStart"/>
      <w:r w:rsidR="000C0427" w:rsidRPr="00BB5D40">
        <w:rPr>
          <w:sz w:val="28"/>
          <w:szCs w:val="28"/>
        </w:rPr>
        <w:t>обеспечения</w:t>
      </w:r>
      <w:proofErr w:type="gramEnd"/>
      <w:r w:rsidR="000C0427" w:rsidRPr="00BB5D40">
        <w:rPr>
          <w:sz w:val="28"/>
          <w:szCs w:val="28"/>
        </w:rPr>
        <w:t xml:space="preserve"> которых являются указанные межбюджетные трансферты, сформированным и предоставленным в порядке, установленным </w:t>
      </w:r>
      <w:r>
        <w:rPr>
          <w:sz w:val="28"/>
          <w:szCs w:val="28"/>
        </w:rPr>
        <w:t>главным администратором доходов»</w:t>
      </w:r>
      <w:r w:rsidR="000C0427" w:rsidRPr="00BB5D40">
        <w:rPr>
          <w:sz w:val="28"/>
          <w:szCs w:val="28"/>
        </w:rPr>
        <w:t>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1.1.15</w:t>
      </w:r>
      <w:r w:rsidR="006B53F5">
        <w:rPr>
          <w:sz w:val="28"/>
          <w:szCs w:val="28"/>
        </w:rPr>
        <w:t xml:space="preserve">. </w:t>
      </w:r>
      <w:r w:rsidRPr="00BB5D40">
        <w:rPr>
          <w:sz w:val="28"/>
          <w:szCs w:val="28"/>
        </w:rPr>
        <w:t xml:space="preserve"> п.2 ст</w:t>
      </w:r>
      <w:r w:rsidR="006B53F5">
        <w:rPr>
          <w:sz w:val="28"/>
          <w:szCs w:val="28"/>
        </w:rPr>
        <w:t>.</w:t>
      </w:r>
      <w:r w:rsidRPr="00BB5D40">
        <w:rPr>
          <w:sz w:val="28"/>
          <w:szCs w:val="28"/>
        </w:rPr>
        <w:t xml:space="preserve"> 43 дополнить абзацем следующего содержания:</w:t>
      </w:r>
    </w:p>
    <w:p w:rsidR="000C0427" w:rsidRPr="00BB5D40" w:rsidRDefault="000C0427" w:rsidP="000820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B5D40">
        <w:rPr>
          <w:sz w:val="28"/>
          <w:szCs w:val="28"/>
        </w:rPr>
        <w:t>«не допускается предоставление субсидий и бюджетных инвестиций иностранным юридическим лицам, в том числе местом регистрации которых является государство или территория, включенные в утвержденный министерством Финансов РФ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</w:t>
      </w:r>
      <w:r w:rsidR="006B53F5">
        <w:rPr>
          <w:sz w:val="28"/>
          <w:szCs w:val="28"/>
        </w:rPr>
        <w:t xml:space="preserve"> </w:t>
      </w:r>
      <w:r w:rsidRPr="00BB5D40">
        <w:rPr>
          <w:sz w:val="28"/>
          <w:szCs w:val="28"/>
        </w:rPr>
        <w:t>- офшорные компании).</w:t>
      </w:r>
      <w:proofErr w:type="gramEnd"/>
      <w:r w:rsidRPr="00BB5D40">
        <w:rPr>
          <w:sz w:val="28"/>
          <w:szCs w:val="28"/>
        </w:rPr>
        <w:t xml:space="preserve"> Указанные иностранные юридические лица, а также российские юридические лица, в уставном капитале которых доля участия офшорных компаний в совокупности превышает пятьдесят процентов, не вправе являться получателями указанных средств.</w:t>
      </w:r>
    </w:p>
    <w:p w:rsidR="000C0427" w:rsidRPr="00BB5D40" w:rsidRDefault="000C0427" w:rsidP="006B53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Предоставление в соответствии с Б</w:t>
      </w:r>
      <w:r w:rsidR="006B53F5">
        <w:rPr>
          <w:sz w:val="28"/>
          <w:szCs w:val="28"/>
        </w:rPr>
        <w:t>юджетным Кодексом Российской Федерации</w:t>
      </w:r>
      <w:r w:rsidRPr="00BB5D40">
        <w:rPr>
          <w:sz w:val="28"/>
          <w:szCs w:val="28"/>
        </w:rPr>
        <w:t xml:space="preserve"> государственных или муниципальных гарантий, за исключе</w:t>
      </w:r>
      <w:r w:rsidR="006B53F5">
        <w:rPr>
          <w:sz w:val="28"/>
          <w:szCs w:val="28"/>
        </w:rPr>
        <w:t>нием государственных гарантий Российской Федерации</w:t>
      </w:r>
      <w:r w:rsidRPr="00BB5D40">
        <w:rPr>
          <w:sz w:val="28"/>
          <w:szCs w:val="28"/>
        </w:rPr>
        <w:t>, предоставляемых для оказания поддержки экспорта промышленной продукции (товаров, работ, услуг</w:t>
      </w:r>
      <w:proofErr w:type="gramStart"/>
      <w:r w:rsidRPr="00BB5D40">
        <w:rPr>
          <w:sz w:val="28"/>
          <w:szCs w:val="28"/>
        </w:rPr>
        <w:t>)н</w:t>
      </w:r>
      <w:proofErr w:type="gramEnd"/>
      <w:r w:rsidRPr="00BB5D40">
        <w:rPr>
          <w:sz w:val="28"/>
          <w:szCs w:val="28"/>
        </w:rPr>
        <w:t xml:space="preserve">е допускается в обеспечении исполнения обязательств иностранных юридических лиц, в том числе офшорных компаний, а также в случае, если бенефициарами по гарантиям, за исключением государственных или муниципальных гарантий, являются указанные юридические лица. Указанные иностранные юридические лица не вправе являться </w:t>
      </w:r>
      <w:proofErr w:type="spellStart"/>
      <w:r w:rsidRPr="00BB5D40">
        <w:rPr>
          <w:sz w:val="28"/>
          <w:szCs w:val="28"/>
        </w:rPr>
        <w:t>принципиалами</w:t>
      </w:r>
      <w:proofErr w:type="spellEnd"/>
      <w:r w:rsidRPr="00BB5D40">
        <w:rPr>
          <w:sz w:val="28"/>
          <w:szCs w:val="28"/>
        </w:rPr>
        <w:t xml:space="preserve"> или бенефициарами по указанным государственным или муниципальным гарантиям, а российские юридические лица, в уставном капитале которых доля участия офшорных компаний в совокупности превышает пятьдесят процентов</w:t>
      </w:r>
      <w:r w:rsidR="006B53F5">
        <w:rPr>
          <w:sz w:val="28"/>
          <w:szCs w:val="28"/>
        </w:rPr>
        <w:t xml:space="preserve"> </w:t>
      </w:r>
      <w:r w:rsidRPr="00BB5D40">
        <w:rPr>
          <w:sz w:val="28"/>
          <w:szCs w:val="28"/>
        </w:rPr>
        <w:t xml:space="preserve">- </w:t>
      </w:r>
      <w:proofErr w:type="spellStart"/>
      <w:r w:rsidRPr="00BB5D40">
        <w:rPr>
          <w:sz w:val="28"/>
          <w:szCs w:val="28"/>
        </w:rPr>
        <w:t>принципиалами</w:t>
      </w:r>
      <w:proofErr w:type="spellEnd"/>
      <w:r w:rsidRPr="00BB5D40">
        <w:rPr>
          <w:sz w:val="28"/>
          <w:szCs w:val="28"/>
        </w:rPr>
        <w:t xml:space="preserve"> по таким гарантиям.</w:t>
      </w:r>
    </w:p>
    <w:p w:rsidR="000C0427" w:rsidRPr="00BB5D40" w:rsidRDefault="000C0427" w:rsidP="000C04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Государственная или м</w:t>
      </w:r>
      <w:r w:rsidR="003C1DF6" w:rsidRPr="00BB5D40">
        <w:rPr>
          <w:sz w:val="28"/>
          <w:szCs w:val="28"/>
        </w:rPr>
        <w:t>униципальная гарантия, предоста</w:t>
      </w:r>
      <w:r w:rsidRPr="00BB5D40">
        <w:rPr>
          <w:sz w:val="28"/>
          <w:szCs w:val="28"/>
        </w:rPr>
        <w:t xml:space="preserve">вленная с нарушением положений настоящего пункта, в том числе по обстоятельствам, не зависящим от гаранта, бенефициара или </w:t>
      </w:r>
      <w:proofErr w:type="spellStart"/>
      <w:r w:rsidRPr="00BB5D40">
        <w:rPr>
          <w:sz w:val="28"/>
          <w:szCs w:val="28"/>
        </w:rPr>
        <w:t>принципиала</w:t>
      </w:r>
      <w:proofErr w:type="spellEnd"/>
      <w:r w:rsidRPr="00BB5D40">
        <w:rPr>
          <w:sz w:val="28"/>
          <w:szCs w:val="28"/>
        </w:rPr>
        <w:t>, а также договор о предоставлении такой гарантии ничтожны. Исполнение обязательств по такой государственной или муниципальной гарантии не осуществляется. В случае</w:t>
      </w:r>
      <w:proofErr w:type="gramStart"/>
      <w:r w:rsidRPr="00BB5D40">
        <w:rPr>
          <w:sz w:val="28"/>
          <w:szCs w:val="28"/>
        </w:rPr>
        <w:t>,</w:t>
      </w:r>
      <w:proofErr w:type="gramEnd"/>
      <w:r w:rsidRPr="00BB5D40">
        <w:rPr>
          <w:sz w:val="28"/>
          <w:szCs w:val="28"/>
        </w:rPr>
        <w:t xml:space="preserve"> если исполнение по такой гарантии не осуществляется. В случае</w:t>
      </w:r>
      <w:proofErr w:type="gramStart"/>
      <w:r w:rsidRPr="00BB5D40">
        <w:rPr>
          <w:sz w:val="28"/>
          <w:szCs w:val="28"/>
        </w:rPr>
        <w:t>,</w:t>
      </w:r>
      <w:proofErr w:type="gramEnd"/>
      <w:r w:rsidRPr="00BB5D40">
        <w:rPr>
          <w:sz w:val="28"/>
          <w:szCs w:val="28"/>
        </w:rPr>
        <w:t xml:space="preserve"> если исполнение по такой гарантии было осуществлено в полном объеме или в какой-либо части, денежные средства, уплаченные по гарантии, подлежат возврату бенефициаром в соответствующий бюджет»</w:t>
      </w:r>
      <w:r w:rsidR="000820F8">
        <w:rPr>
          <w:sz w:val="28"/>
          <w:szCs w:val="28"/>
        </w:rPr>
        <w:t>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19"/>
      <w:r w:rsidRPr="00BB5D40">
        <w:rPr>
          <w:sz w:val="28"/>
          <w:szCs w:val="28"/>
        </w:rPr>
        <w:t xml:space="preserve">1.1.12. </w:t>
      </w:r>
      <w:hyperlink r:id="rId29" w:history="1">
        <w:r w:rsidRPr="00BB5D40">
          <w:rPr>
            <w:rStyle w:val="a5"/>
            <w:color w:val="auto"/>
            <w:sz w:val="28"/>
            <w:szCs w:val="28"/>
            <w:u w:val="none"/>
          </w:rPr>
          <w:t xml:space="preserve">Статью </w:t>
        </w:r>
      </w:hyperlink>
      <w:r w:rsidRPr="00BB5D40">
        <w:rPr>
          <w:sz w:val="28"/>
          <w:szCs w:val="28"/>
        </w:rPr>
        <w:t>45 изложить в редакции:</w:t>
      </w:r>
      <w:bookmarkEnd w:id="29"/>
    </w:p>
    <w:p w:rsidR="000C0427" w:rsidRPr="00BB5D40" w:rsidRDefault="006B53F5" w:rsidP="006B53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427" w:rsidRPr="00BB5D40">
        <w:rPr>
          <w:sz w:val="28"/>
          <w:szCs w:val="28"/>
        </w:rPr>
        <w:t>Статья 45. Исполнение судебных актов по обращению взыскания на средства районного бюджета и решений налогового органа о взыскании налога, сбора, пеней и штрафов</w:t>
      </w:r>
      <w:r w:rsidR="000820F8">
        <w:rPr>
          <w:sz w:val="28"/>
          <w:szCs w:val="28"/>
        </w:rPr>
        <w:t>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Исполнение судебных актов по обращению взыскания на средства районного бюджета и решений налогового органа о взыскании налога, сбора, </w:t>
      </w:r>
      <w:r w:rsidRPr="00BB5D40">
        <w:rPr>
          <w:sz w:val="28"/>
          <w:szCs w:val="28"/>
        </w:rPr>
        <w:lastRenderedPageBreak/>
        <w:t>пеней и штрафов осуществляется в соответствии с Бюджетным кодексом Российской Федерации, а также в соответствии с требованиями, предусмотренными законод</w:t>
      </w:r>
      <w:r w:rsidR="000820F8">
        <w:rPr>
          <w:sz w:val="28"/>
          <w:szCs w:val="28"/>
        </w:rPr>
        <w:t>ательством Российской Федерации»</w:t>
      </w:r>
      <w:r w:rsidRPr="00BB5D40">
        <w:rPr>
          <w:sz w:val="28"/>
          <w:szCs w:val="28"/>
        </w:rPr>
        <w:t>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1.1.13. В </w:t>
      </w:r>
      <w:hyperlink r:id="rId30" w:history="1">
        <w:r w:rsidRPr="00BB5D40">
          <w:rPr>
            <w:rStyle w:val="a5"/>
            <w:color w:val="auto"/>
            <w:sz w:val="28"/>
            <w:szCs w:val="28"/>
            <w:u w:val="none"/>
          </w:rPr>
          <w:t xml:space="preserve">абзаце четвертом части 2 статьи </w:t>
        </w:r>
      </w:hyperlink>
      <w:r w:rsidR="000820F8">
        <w:rPr>
          <w:sz w:val="28"/>
          <w:szCs w:val="28"/>
        </w:rPr>
        <w:t>49 слова «</w:t>
      </w:r>
      <w:r w:rsidRPr="00BB5D40">
        <w:rPr>
          <w:sz w:val="28"/>
          <w:szCs w:val="28"/>
        </w:rPr>
        <w:t>по кодам классификации операций сект</w:t>
      </w:r>
      <w:r w:rsidR="000820F8">
        <w:rPr>
          <w:sz w:val="28"/>
          <w:szCs w:val="28"/>
        </w:rPr>
        <w:t>ора государственного управления» заменить словами «</w:t>
      </w:r>
      <w:r w:rsidRPr="00BB5D40">
        <w:rPr>
          <w:sz w:val="28"/>
          <w:szCs w:val="28"/>
        </w:rPr>
        <w:t xml:space="preserve">по кодам подвидов доходов, подгрупп и (или) элементов видов расходов, видов источников </w:t>
      </w:r>
      <w:r w:rsidR="000820F8">
        <w:rPr>
          <w:sz w:val="28"/>
          <w:szCs w:val="28"/>
        </w:rPr>
        <w:t>финансирования дефицита бюджета»</w:t>
      </w:r>
      <w:r w:rsidRPr="00BB5D40">
        <w:rPr>
          <w:sz w:val="28"/>
          <w:szCs w:val="28"/>
        </w:rPr>
        <w:t>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1.1.14. </w:t>
      </w:r>
      <w:hyperlink r:id="rId31" w:history="1">
        <w:r w:rsidRPr="00BB5D40">
          <w:rPr>
            <w:rStyle w:val="a5"/>
            <w:color w:val="auto"/>
            <w:sz w:val="28"/>
            <w:szCs w:val="28"/>
            <w:u w:val="none"/>
          </w:rPr>
          <w:t xml:space="preserve">Часть 1 статьи </w:t>
        </w:r>
      </w:hyperlink>
      <w:r w:rsidRPr="00BB5D40">
        <w:rPr>
          <w:sz w:val="28"/>
          <w:szCs w:val="28"/>
        </w:rPr>
        <w:t>47 изложить в редакции:</w:t>
      </w:r>
    </w:p>
    <w:p w:rsidR="000C0427" w:rsidRPr="00BB5D40" w:rsidRDefault="000820F8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427" w:rsidRPr="00BB5D40">
        <w:rPr>
          <w:sz w:val="28"/>
          <w:szCs w:val="28"/>
        </w:rPr>
        <w:t>1. Главные распорядители бюджетных средств бюджета поселения, главные администраторы доходов бюджета поселения, главные администраторы источников финансирования дефицита бюджета поселения</w:t>
      </w:r>
      <w:r>
        <w:rPr>
          <w:sz w:val="28"/>
          <w:szCs w:val="28"/>
        </w:rPr>
        <w:t xml:space="preserve"> </w:t>
      </w:r>
      <w:r w:rsidR="000C0427" w:rsidRPr="00BB5D40">
        <w:rPr>
          <w:sz w:val="28"/>
          <w:szCs w:val="28"/>
        </w:rPr>
        <w:t xml:space="preserve">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 поселения, администраторами </w:t>
      </w:r>
      <w:proofErr w:type="gramStart"/>
      <w:r w:rsidR="000C0427" w:rsidRPr="00BB5D40">
        <w:rPr>
          <w:sz w:val="28"/>
          <w:szCs w:val="28"/>
        </w:rPr>
        <w:t>источников финансиров</w:t>
      </w:r>
      <w:r>
        <w:rPr>
          <w:sz w:val="28"/>
          <w:szCs w:val="28"/>
        </w:rPr>
        <w:t>ания дефицита бюджета поселения</w:t>
      </w:r>
      <w:proofErr w:type="gramEnd"/>
      <w:r>
        <w:rPr>
          <w:sz w:val="28"/>
          <w:szCs w:val="28"/>
        </w:rPr>
        <w:t>»</w:t>
      </w:r>
      <w:r w:rsidR="000C0427" w:rsidRPr="00BB5D40">
        <w:rPr>
          <w:sz w:val="28"/>
          <w:szCs w:val="28"/>
        </w:rPr>
        <w:t>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1.1.15. </w:t>
      </w:r>
      <w:hyperlink r:id="rId32" w:history="1">
        <w:r w:rsidRPr="00BB5D40">
          <w:rPr>
            <w:rStyle w:val="a5"/>
            <w:color w:val="auto"/>
            <w:sz w:val="28"/>
            <w:szCs w:val="28"/>
            <w:u w:val="none"/>
          </w:rPr>
          <w:t xml:space="preserve">Статью </w:t>
        </w:r>
      </w:hyperlink>
      <w:r w:rsidRPr="00BB5D40">
        <w:rPr>
          <w:sz w:val="28"/>
          <w:szCs w:val="28"/>
        </w:rPr>
        <w:t>51 изложить в редакции:</w:t>
      </w:r>
    </w:p>
    <w:p w:rsidR="000C0427" w:rsidRPr="00BB5D40" w:rsidRDefault="000820F8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427" w:rsidRPr="00BB5D40">
        <w:rPr>
          <w:sz w:val="28"/>
          <w:szCs w:val="28"/>
        </w:rPr>
        <w:t>Статья 51. Решение Совета депутатов муниципаль</w:t>
      </w:r>
      <w:r w:rsidR="003C1DF6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="003C1DF6" w:rsidRPr="00BB5D40">
        <w:rPr>
          <w:sz w:val="28"/>
          <w:szCs w:val="28"/>
        </w:rPr>
        <w:t xml:space="preserve"> </w:t>
      </w:r>
      <w:r w:rsidR="000C0427" w:rsidRPr="00BB5D40">
        <w:rPr>
          <w:sz w:val="28"/>
          <w:szCs w:val="28"/>
        </w:rPr>
        <w:t xml:space="preserve"> сельсовет об исполнении бюджета поселения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1. Отчет об исполнении бюджета поселения за отчетный финансовый год утверждается решением Совета депутатов муниципаль</w:t>
      </w:r>
      <w:r w:rsidR="003C1DF6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Pr="00BB5D40">
        <w:rPr>
          <w:sz w:val="28"/>
          <w:szCs w:val="28"/>
        </w:rPr>
        <w:t xml:space="preserve"> сельсовет об исполнении бюджета поселения с указанием общего объема доходов, расходов и дефицита (профицита) бюджета.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2. Отдельными приложениями к решению Совета депутатов муниципаль</w:t>
      </w:r>
      <w:r w:rsidR="003C1DF6" w:rsidRPr="00BB5D40">
        <w:rPr>
          <w:sz w:val="28"/>
          <w:szCs w:val="28"/>
        </w:rPr>
        <w:t xml:space="preserve">ного образования </w:t>
      </w:r>
      <w:r w:rsidR="00C8521D">
        <w:rPr>
          <w:sz w:val="28"/>
          <w:szCs w:val="28"/>
        </w:rPr>
        <w:t xml:space="preserve">Богдановский </w:t>
      </w:r>
      <w:r w:rsidR="003C1DF6" w:rsidRPr="00BB5D40">
        <w:rPr>
          <w:sz w:val="28"/>
          <w:szCs w:val="28"/>
        </w:rPr>
        <w:t xml:space="preserve"> </w:t>
      </w:r>
      <w:r w:rsidRPr="00BB5D40">
        <w:rPr>
          <w:sz w:val="28"/>
          <w:szCs w:val="28"/>
        </w:rPr>
        <w:t xml:space="preserve"> сельсовет об исполнении бюджета поселения за отчетный финансовый год утверждаются показатели: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доходов бюджета по кодам классификации доходов бюджетов;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расходов бюджета по ведомственной структуре расходов бюджета поселения;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расходов бюджета по разделам и подразделам классификации расходов бюджета поселения;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 xml:space="preserve">источников финансирования дефицита бюджета поселения по кодам </w:t>
      </w:r>
      <w:proofErr w:type="gramStart"/>
      <w:r w:rsidRPr="00BB5D40">
        <w:rPr>
          <w:sz w:val="28"/>
          <w:szCs w:val="28"/>
        </w:rPr>
        <w:t>классификации источников финансирования дефицитов бюджето</w:t>
      </w:r>
      <w:r w:rsidR="000820F8">
        <w:rPr>
          <w:sz w:val="28"/>
          <w:szCs w:val="28"/>
        </w:rPr>
        <w:t>в</w:t>
      </w:r>
      <w:proofErr w:type="gramEnd"/>
      <w:r w:rsidR="000820F8">
        <w:rPr>
          <w:sz w:val="28"/>
          <w:szCs w:val="28"/>
        </w:rPr>
        <w:t>»</w:t>
      </w:r>
      <w:r w:rsidRPr="00BB5D40">
        <w:rPr>
          <w:sz w:val="28"/>
          <w:szCs w:val="28"/>
        </w:rPr>
        <w:t>.</w:t>
      </w:r>
    </w:p>
    <w:p w:rsidR="000C0427" w:rsidRPr="00BB5D40" w:rsidRDefault="000C0427" w:rsidP="000C0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D40">
        <w:rPr>
          <w:sz w:val="28"/>
          <w:szCs w:val="28"/>
        </w:rPr>
        <w:t>1.1.16 Статью 55 п.1 дополнить разделом</w:t>
      </w:r>
      <w:r w:rsidR="000820F8">
        <w:rPr>
          <w:sz w:val="28"/>
          <w:szCs w:val="28"/>
        </w:rPr>
        <w:t>:</w:t>
      </w:r>
    </w:p>
    <w:p w:rsidR="000C0427" w:rsidRPr="00BB5D40" w:rsidRDefault="000C0427" w:rsidP="000820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B5D40">
        <w:rPr>
          <w:sz w:val="28"/>
          <w:szCs w:val="28"/>
        </w:rPr>
        <w:t>на главных администраторов средств бюджета поселения, не являющимися орга</w:t>
      </w:r>
      <w:r w:rsidR="000820F8">
        <w:rPr>
          <w:sz w:val="28"/>
          <w:szCs w:val="28"/>
        </w:rPr>
        <w:t>нами, указанными в п.2 ст.265 Бюджетного Кодекса Российской Федерации</w:t>
      </w:r>
      <w:r w:rsidRPr="00BB5D40">
        <w:rPr>
          <w:sz w:val="28"/>
          <w:szCs w:val="28"/>
        </w:rPr>
        <w:t>, возложена обязанность предоставлять информацию и документы, запрашиваемые органом государственного (муниципального) финансового контроля, являющимся органом (должностными лицами) местной администрации,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аудита.</w:t>
      </w:r>
      <w:proofErr w:type="gramEnd"/>
    </w:p>
    <w:p w:rsidR="000C0427" w:rsidRPr="00BB5D40" w:rsidRDefault="000C0427" w:rsidP="000C0427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BB5D40">
        <w:rPr>
          <w:sz w:val="28"/>
          <w:szCs w:val="28"/>
        </w:rPr>
        <w:lastRenderedPageBreak/>
        <w:t>Контроль за</w:t>
      </w:r>
      <w:proofErr w:type="gramEnd"/>
      <w:r w:rsidRPr="00BB5D40">
        <w:rPr>
          <w:sz w:val="28"/>
          <w:szCs w:val="28"/>
        </w:rPr>
        <w:t xml:space="preserve"> исполнением настоящего решения возложить на комиссию по бюджетной, налоговой и финансовой политике, собственности и экономическим вопросам.</w:t>
      </w:r>
    </w:p>
    <w:p w:rsidR="000C0427" w:rsidRPr="00BB5D40" w:rsidRDefault="000820F8" w:rsidP="000820F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0427" w:rsidRPr="00BB5D40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после его</w:t>
      </w:r>
      <w:r w:rsidR="000C0427" w:rsidRPr="00BB5D40">
        <w:rPr>
          <w:rFonts w:ascii="Times New Roman" w:hAnsi="Times New Roman" w:cs="Times New Roman"/>
          <w:sz w:val="28"/>
          <w:szCs w:val="28"/>
        </w:rPr>
        <w:t xml:space="preserve"> </w:t>
      </w:r>
      <w:r w:rsidR="003C4099">
        <w:rPr>
          <w:rFonts w:ascii="Times New Roman" w:hAnsi="Times New Roman" w:cs="Times New Roman"/>
          <w:sz w:val="28"/>
          <w:szCs w:val="28"/>
        </w:rPr>
        <w:t xml:space="preserve">  официального опубликования  (обнародования).</w:t>
      </w:r>
    </w:p>
    <w:p w:rsidR="000C0427" w:rsidRPr="00BB5D40" w:rsidRDefault="000C0427" w:rsidP="000C0427">
      <w:pPr>
        <w:ind w:left="450"/>
        <w:jc w:val="both"/>
        <w:rPr>
          <w:sz w:val="28"/>
          <w:szCs w:val="28"/>
        </w:rPr>
      </w:pPr>
    </w:p>
    <w:p w:rsidR="000C0427" w:rsidRPr="00BB5D40" w:rsidRDefault="000C0427" w:rsidP="000C0427">
      <w:pPr>
        <w:ind w:left="450"/>
        <w:jc w:val="both"/>
        <w:rPr>
          <w:sz w:val="28"/>
          <w:szCs w:val="28"/>
        </w:rPr>
      </w:pPr>
    </w:p>
    <w:p w:rsidR="000C0427" w:rsidRPr="00BB5D40" w:rsidRDefault="000C0427" w:rsidP="000820F8">
      <w:pPr>
        <w:ind w:left="360" w:hanging="360"/>
        <w:jc w:val="left"/>
        <w:rPr>
          <w:sz w:val="28"/>
          <w:szCs w:val="28"/>
        </w:rPr>
      </w:pPr>
      <w:r w:rsidRPr="00BB5D40">
        <w:rPr>
          <w:sz w:val="28"/>
          <w:szCs w:val="28"/>
        </w:rPr>
        <w:t>Г</w:t>
      </w:r>
      <w:r w:rsidR="000820F8">
        <w:rPr>
          <w:sz w:val="28"/>
          <w:szCs w:val="28"/>
        </w:rPr>
        <w:t>лава муниципального образования</w:t>
      </w:r>
      <w:r w:rsidRPr="00BB5D40">
        <w:rPr>
          <w:sz w:val="28"/>
          <w:szCs w:val="28"/>
        </w:rPr>
        <w:t xml:space="preserve">                                 </w:t>
      </w:r>
      <w:r w:rsidR="000820F8">
        <w:rPr>
          <w:sz w:val="28"/>
          <w:szCs w:val="28"/>
        </w:rPr>
        <w:t xml:space="preserve">                  </w:t>
      </w:r>
    </w:p>
    <w:p w:rsidR="000C0427" w:rsidRPr="00BB5D40" w:rsidRDefault="00C8521D" w:rsidP="000820F8">
      <w:pPr>
        <w:ind w:left="360" w:hanging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Богдановский  </w:t>
      </w:r>
      <w:r w:rsidR="000820F8">
        <w:rPr>
          <w:sz w:val="28"/>
          <w:szCs w:val="28"/>
        </w:rPr>
        <w:t xml:space="preserve"> сельсовет                                                            </w:t>
      </w:r>
    </w:p>
    <w:p w:rsidR="00E5693B" w:rsidRPr="00BB5D40" w:rsidRDefault="00C8521D" w:rsidP="00C8521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</w:p>
    <w:sectPr w:rsidR="00E5693B" w:rsidRPr="00BB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C0" w:rsidRDefault="00B059C0" w:rsidP="00C8521D">
      <w:r>
        <w:separator/>
      </w:r>
    </w:p>
  </w:endnote>
  <w:endnote w:type="continuationSeparator" w:id="0">
    <w:p w:rsidR="00B059C0" w:rsidRDefault="00B059C0" w:rsidP="00C8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C0" w:rsidRDefault="00B059C0" w:rsidP="00C8521D">
      <w:r>
        <w:separator/>
      </w:r>
    </w:p>
  </w:footnote>
  <w:footnote w:type="continuationSeparator" w:id="0">
    <w:p w:rsidR="00B059C0" w:rsidRDefault="00B059C0" w:rsidP="00C85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57B9"/>
    <w:multiLevelType w:val="multilevel"/>
    <w:tmpl w:val="7F86C6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">
    <w:nsid w:val="7874459C"/>
    <w:multiLevelType w:val="multilevel"/>
    <w:tmpl w:val="76B697D4"/>
    <w:lvl w:ilvl="0">
      <w:start w:val="1"/>
      <w:numFmt w:val="decimal"/>
      <w:lvlText w:val="%1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305" w:hanging="6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27"/>
    <w:rsid w:val="000820F8"/>
    <w:rsid w:val="000B7A75"/>
    <w:rsid w:val="000C0427"/>
    <w:rsid w:val="001007B3"/>
    <w:rsid w:val="001325B2"/>
    <w:rsid w:val="001D75C8"/>
    <w:rsid w:val="00247FBC"/>
    <w:rsid w:val="002A03E1"/>
    <w:rsid w:val="002B65C5"/>
    <w:rsid w:val="002C10BD"/>
    <w:rsid w:val="003C1DF6"/>
    <w:rsid w:val="003C4099"/>
    <w:rsid w:val="004D5C25"/>
    <w:rsid w:val="00641D10"/>
    <w:rsid w:val="00643070"/>
    <w:rsid w:val="00664EE7"/>
    <w:rsid w:val="0066532C"/>
    <w:rsid w:val="006B53F5"/>
    <w:rsid w:val="007220C4"/>
    <w:rsid w:val="008722D9"/>
    <w:rsid w:val="008833DE"/>
    <w:rsid w:val="008F15DE"/>
    <w:rsid w:val="008F6D38"/>
    <w:rsid w:val="009F5EE7"/>
    <w:rsid w:val="00B059C0"/>
    <w:rsid w:val="00BB5D40"/>
    <w:rsid w:val="00BC04BE"/>
    <w:rsid w:val="00C8521D"/>
    <w:rsid w:val="00CD5020"/>
    <w:rsid w:val="00D177A2"/>
    <w:rsid w:val="00E5693B"/>
    <w:rsid w:val="00E944D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27"/>
    <w:pPr>
      <w:spacing w:after="0" w:line="240" w:lineRule="auto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4BE"/>
    <w:pPr>
      <w:keepNext/>
      <w:ind w:left="-360" w:hanging="120"/>
      <w:jc w:val="left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C04B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04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0C0427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No Spacing"/>
    <w:uiPriority w:val="99"/>
    <w:qFormat/>
    <w:rsid w:val="000C0427"/>
    <w:pPr>
      <w:spacing w:after="0" w:line="240" w:lineRule="auto"/>
      <w:jc w:val="center"/>
    </w:pPr>
    <w:rPr>
      <w:sz w:val="24"/>
      <w:szCs w:val="24"/>
    </w:rPr>
  </w:style>
  <w:style w:type="character" w:styleId="a5">
    <w:name w:val="Hyperlink"/>
    <w:basedOn w:val="a0"/>
    <w:uiPriority w:val="99"/>
    <w:rsid w:val="000C042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52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21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852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21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C04BE"/>
    <w:rPr>
      <w:b/>
      <w:sz w:val="32"/>
      <w:szCs w:val="32"/>
    </w:rPr>
  </w:style>
  <w:style w:type="character" w:customStyle="1" w:styleId="20">
    <w:name w:val="Заголовок 2 Знак"/>
    <w:basedOn w:val="a0"/>
    <w:link w:val="2"/>
    <w:rsid w:val="00BC04BE"/>
    <w:rPr>
      <w:rFonts w:ascii="Arial" w:hAnsi="Arial" w:cs="Arial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B7A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27"/>
    <w:pPr>
      <w:spacing w:after="0" w:line="240" w:lineRule="auto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4BE"/>
    <w:pPr>
      <w:keepNext/>
      <w:ind w:left="-360" w:hanging="120"/>
      <w:jc w:val="left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C04B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04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0C0427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No Spacing"/>
    <w:uiPriority w:val="99"/>
    <w:qFormat/>
    <w:rsid w:val="000C0427"/>
    <w:pPr>
      <w:spacing w:after="0" w:line="240" w:lineRule="auto"/>
      <w:jc w:val="center"/>
    </w:pPr>
    <w:rPr>
      <w:sz w:val="24"/>
      <w:szCs w:val="24"/>
    </w:rPr>
  </w:style>
  <w:style w:type="character" w:styleId="a5">
    <w:name w:val="Hyperlink"/>
    <w:basedOn w:val="a0"/>
    <w:uiPriority w:val="99"/>
    <w:rsid w:val="000C042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52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21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852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21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C04BE"/>
    <w:rPr>
      <w:b/>
      <w:sz w:val="32"/>
      <w:szCs w:val="32"/>
    </w:rPr>
  </w:style>
  <w:style w:type="character" w:customStyle="1" w:styleId="20">
    <w:name w:val="Заголовок 2 Знак"/>
    <w:basedOn w:val="a0"/>
    <w:link w:val="2"/>
    <w:rsid w:val="00BC04BE"/>
    <w:rPr>
      <w:rFonts w:ascii="Arial" w:hAnsi="Arial" w:cs="Arial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B7A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7437092.1114/" TargetMode="External"/><Relationship Id="rId18" Type="http://schemas.openxmlformats.org/officeDocument/2006/relationships/hyperlink" Target="garantf1://27437092.1361/" TargetMode="External"/><Relationship Id="rId26" Type="http://schemas.openxmlformats.org/officeDocument/2006/relationships/hyperlink" Target="garantf1://27437092.54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7437092.3233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27437092.111/" TargetMode="External"/><Relationship Id="rId17" Type="http://schemas.openxmlformats.org/officeDocument/2006/relationships/hyperlink" Target="garantf1://27437092.135/" TargetMode="External"/><Relationship Id="rId25" Type="http://schemas.openxmlformats.org/officeDocument/2006/relationships/hyperlink" Target="garantf1://27437092.33411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7437092.13/" TargetMode="External"/><Relationship Id="rId20" Type="http://schemas.openxmlformats.org/officeDocument/2006/relationships/hyperlink" Target="garantf1://27437092.2210/" TargetMode="External"/><Relationship Id="rId29" Type="http://schemas.openxmlformats.org/officeDocument/2006/relationships/hyperlink" Target="garantf1://27437092.6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437092.834/" TargetMode="External"/><Relationship Id="rId24" Type="http://schemas.openxmlformats.org/officeDocument/2006/relationships/hyperlink" Target="garantf1://27437092.33451/" TargetMode="External"/><Relationship Id="rId32" Type="http://schemas.openxmlformats.org/officeDocument/2006/relationships/hyperlink" Target="garantf1://27437092.71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7437092.124/" TargetMode="External"/><Relationship Id="rId23" Type="http://schemas.openxmlformats.org/officeDocument/2006/relationships/hyperlink" Target="garantf1://27437092.3341/" TargetMode="External"/><Relationship Id="rId28" Type="http://schemas.openxmlformats.org/officeDocument/2006/relationships/hyperlink" Target="garantf1://27437092.623/" TargetMode="External"/><Relationship Id="rId10" Type="http://schemas.openxmlformats.org/officeDocument/2006/relationships/hyperlink" Target="garantf1://27437092.833/" TargetMode="External"/><Relationship Id="rId19" Type="http://schemas.openxmlformats.org/officeDocument/2006/relationships/hyperlink" Target="garantf1://27437092.13121/" TargetMode="External"/><Relationship Id="rId31" Type="http://schemas.openxmlformats.org/officeDocument/2006/relationships/hyperlink" Target="garantf1://27437092.66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437092.83/" TargetMode="External"/><Relationship Id="rId14" Type="http://schemas.openxmlformats.org/officeDocument/2006/relationships/hyperlink" Target="garantf1://27437092.1115/" TargetMode="External"/><Relationship Id="rId22" Type="http://schemas.openxmlformats.org/officeDocument/2006/relationships/hyperlink" Target="garantf1://27437092.334/" TargetMode="External"/><Relationship Id="rId27" Type="http://schemas.openxmlformats.org/officeDocument/2006/relationships/hyperlink" Target="garantf1://27437092.5822/" TargetMode="External"/><Relationship Id="rId30" Type="http://schemas.openxmlformats.org/officeDocument/2006/relationships/hyperlink" Target="garantf1://27437092.65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13E0E-8DAC-411D-A739-C796D529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Богдановка</cp:lastModifiedBy>
  <cp:revision>2</cp:revision>
  <cp:lastPrinted>2016-11-16T03:54:00Z</cp:lastPrinted>
  <dcterms:created xsi:type="dcterms:W3CDTF">2016-12-19T09:13:00Z</dcterms:created>
  <dcterms:modified xsi:type="dcterms:W3CDTF">2016-12-19T09:13:00Z</dcterms:modified>
</cp:coreProperties>
</file>